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7A71D" w14:textId="77777777" w:rsidR="00A93EB5" w:rsidRDefault="00A93EB5" w:rsidP="00A93EB5">
      <w:pPr>
        <w:pStyle w:val="Naslov1"/>
        <w:jc w:val="center"/>
        <w:rPr>
          <w:rFonts w:asciiTheme="minorHAnsi" w:hAnsiTheme="minorHAnsi" w:cstheme="minorHAnsi"/>
          <w:sz w:val="28"/>
        </w:rPr>
      </w:pPr>
    </w:p>
    <w:p w14:paraId="2B72DBCD" w14:textId="77777777" w:rsidR="00A93EB5" w:rsidRDefault="00A93EB5" w:rsidP="00A93EB5">
      <w:pPr>
        <w:pStyle w:val="Naslov1"/>
        <w:jc w:val="center"/>
        <w:rPr>
          <w:rFonts w:asciiTheme="minorHAnsi" w:hAnsiTheme="minorHAnsi" w:cstheme="minorHAnsi"/>
          <w:sz w:val="28"/>
        </w:rPr>
      </w:pPr>
    </w:p>
    <w:p w14:paraId="70672043" w14:textId="77777777" w:rsidR="00A93EB5" w:rsidRDefault="00A93EB5" w:rsidP="00A93EB5">
      <w:pPr>
        <w:pStyle w:val="Naslov1"/>
        <w:jc w:val="center"/>
        <w:rPr>
          <w:rFonts w:asciiTheme="minorHAnsi" w:hAnsiTheme="minorHAnsi" w:cstheme="minorHAnsi"/>
          <w:sz w:val="28"/>
        </w:rPr>
      </w:pPr>
    </w:p>
    <w:p w14:paraId="3F4D8D8C" w14:textId="77777777" w:rsidR="00A93EB5" w:rsidRPr="00361652" w:rsidRDefault="00A93EB5" w:rsidP="00A93EB5">
      <w:pPr>
        <w:pStyle w:val="Naslov1"/>
        <w:jc w:val="center"/>
        <w:rPr>
          <w:rFonts w:asciiTheme="minorHAnsi" w:hAnsiTheme="minorHAnsi" w:cstheme="minorHAnsi"/>
          <w:sz w:val="28"/>
        </w:rPr>
      </w:pPr>
      <w:r w:rsidRPr="00361652">
        <w:rPr>
          <w:rFonts w:asciiTheme="minorHAnsi" w:hAnsiTheme="minorHAnsi" w:cstheme="minorHAnsi"/>
          <w:sz w:val="28"/>
        </w:rPr>
        <w:t>RAZPISNA  DOKUMENTACIJA</w:t>
      </w:r>
    </w:p>
    <w:p w14:paraId="1D3BFA38" w14:textId="77777777" w:rsidR="00A93EB5" w:rsidRPr="00361652" w:rsidRDefault="00A93EB5" w:rsidP="00A93EB5">
      <w:pPr>
        <w:jc w:val="both"/>
        <w:rPr>
          <w:rFonts w:asciiTheme="minorHAnsi" w:hAnsiTheme="minorHAnsi" w:cstheme="minorHAnsi"/>
          <w:sz w:val="24"/>
          <w:szCs w:val="24"/>
        </w:rPr>
      </w:pPr>
    </w:p>
    <w:p w14:paraId="20FAFF53" w14:textId="77777777" w:rsidR="00A93EB5" w:rsidRPr="00B2364E" w:rsidRDefault="00A93EB5" w:rsidP="00A93EB5">
      <w:pPr>
        <w:jc w:val="both"/>
        <w:rPr>
          <w:rFonts w:asciiTheme="minorHAnsi" w:hAnsiTheme="minorHAnsi" w:cstheme="minorHAnsi"/>
          <w:sz w:val="24"/>
          <w:szCs w:val="24"/>
        </w:rPr>
      </w:pPr>
    </w:p>
    <w:p w14:paraId="5821E9D8" w14:textId="77777777" w:rsidR="00A93EB5" w:rsidRPr="00B2364E" w:rsidRDefault="00A93EB5" w:rsidP="00A93EB5">
      <w:pPr>
        <w:jc w:val="center"/>
        <w:rPr>
          <w:rFonts w:asciiTheme="minorHAnsi" w:hAnsiTheme="minorHAnsi" w:cstheme="minorHAnsi"/>
          <w:sz w:val="24"/>
          <w:szCs w:val="24"/>
        </w:rPr>
      </w:pPr>
    </w:p>
    <w:p w14:paraId="2814E361" w14:textId="77777777" w:rsidR="00A93EB5" w:rsidRPr="00B2364E" w:rsidRDefault="00A93EB5" w:rsidP="00A93EB5">
      <w:pPr>
        <w:jc w:val="center"/>
        <w:rPr>
          <w:rFonts w:asciiTheme="minorHAnsi" w:hAnsiTheme="minorHAnsi" w:cstheme="minorHAnsi"/>
          <w:sz w:val="24"/>
          <w:szCs w:val="24"/>
        </w:rPr>
      </w:pPr>
      <w:r w:rsidRPr="00B2364E">
        <w:rPr>
          <w:rFonts w:asciiTheme="minorHAnsi" w:hAnsiTheme="minorHAnsi" w:cstheme="minorHAnsi"/>
          <w:sz w:val="24"/>
          <w:szCs w:val="24"/>
        </w:rPr>
        <w:t>Predmet javnega naročila:</w:t>
      </w:r>
    </w:p>
    <w:p w14:paraId="4463C6E5" w14:textId="77777777" w:rsidR="00A93EB5" w:rsidRDefault="00A93EB5" w:rsidP="00A93EB5">
      <w:pPr>
        <w:jc w:val="center"/>
        <w:rPr>
          <w:rFonts w:asciiTheme="minorHAnsi" w:hAnsiTheme="minorHAnsi" w:cstheme="minorHAnsi"/>
          <w:b/>
          <w:bCs/>
          <w:sz w:val="28"/>
          <w:szCs w:val="28"/>
        </w:rPr>
      </w:pPr>
      <w:bookmarkStart w:id="0" w:name="_Hlk204683665"/>
      <w:r w:rsidRPr="00361652">
        <w:rPr>
          <w:rFonts w:asciiTheme="minorHAnsi" w:hAnsiTheme="minorHAnsi" w:cstheme="minorHAnsi"/>
          <w:b/>
          <w:bCs/>
          <w:sz w:val="28"/>
          <w:szCs w:val="28"/>
        </w:rPr>
        <w:t>NAKUP ROBOTIZIRANEGA SISTEMA ZA PRIPRAVO, SHRANJEVANJE IN RAZDELJEVANJE ZDRAVIL ZA LEKARNO SPLOŠNE BOLNIŠNICE MURSKA SOBOTA</w:t>
      </w:r>
    </w:p>
    <w:p w14:paraId="42D2240C" w14:textId="6C6CE70D" w:rsidR="0038552A" w:rsidRPr="002871B5" w:rsidRDefault="007B1249" w:rsidP="00AA1D65">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je sofinanciran </w:t>
      </w:r>
      <w:r w:rsidR="0038552A" w:rsidRPr="002871B5">
        <w:rPr>
          <w:rFonts w:asciiTheme="minorHAnsi" w:hAnsiTheme="minorHAnsi" w:cstheme="minorHAnsi"/>
          <w:color w:val="000000"/>
        </w:rPr>
        <w:t xml:space="preserve">v okviru Načrta za okrevanje in odpornost, </w:t>
      </w:r>
      <w:r w:rsidR="0038552A" w:rsidRPr="002871B5">
        <w:rPr>
          <w:rFonts w:asciiTheme="minorHAnsi" w:eastAsiaTheme="minorHAnsi" w:hAnsiTheme="minorHAnsi" w:cstheme="minorHAnsi"/>
        </w:rPr>
        <w:t>iz proračunske postavke 221156 C4K14IC Digitalna preobrazba zdravstva-NOO-MZ</w:t>
      </w:r>
      <w:r w:rsidR="0038552A">
        <w:rPr>
          <w:rFonts w:asciiTheme="minorHAnsi" w:eastAsiaTheme="minorHAnsi" w:hAnsiTheme="minorHAnsi" w:cstheme="minorHAnsi"/>
        </w:rPr>
        <w:t xml:space="preserve"> </w:t>
      </w:r>
      <w:r w:rsidR="0038552A">
        <w:rPr>
          <w:rFonts w:ascii="ArialMT" w:eastAsiaTheme="minorHAnsi" w:hAnsi="ArialMT" w:cs="ArialMT"/>
          <w:sz w:val="20"/>
          <w:szCs w:val="20"/>
        </w:rPr>
        <w:t>in postavki 231110 Plačilo DDV za NOO v okviru projekta 2711-24-0021 – Robotizacija zdravil.</w:t>
      </w:r>
    </w:p>
    <w:bookmarkEnd w:id="0"/>
    <w:p w14:paraId="12BDA692" w14:textId="77777777" w:rsidR="0038552A" w:rsidRPr="00361652" w:rsidRDefault="0038552A" w:rsidP="00A93EB5">
      <w:pPr>
        <w:jc w:val="center"/>
        <w:rPr>
          <w:rFonts w:asciiTheme="minorHAnsi" w:hAnsiTheme="minorHAnsi" w:cstheme="minorHAnsi"/>
          <w:sz w:val="28"/>
          <w:szCs w:val="28"/>
        </w:rPr>
      </w:pPr>
    </w:p>
    <w:p w14:paraId="10ABEA16" w14:textId="77777777" w:rsidR="00A93EB5" w:rsidRPr="00B2364E" w:rsidRDefault="00A93EB5" w:rsidP="00A93EB5">
      <w:pPr>
        <w:jc w:val="both"/>
        <w:rPr>
          <w:rFonts w:asciiTheme="minorHAnsi" w:hAnsiTheme="minorHAnsi" w:cstheme="minorHAnsi"/>
          <w:sz w:val="24"/>
          <w:szCs w:val="24"/>
        </w:rPr>
      </w:pPr>
    </w:p>
    <w:p w14:paraId="2E400691" w14:textId="77777777" w:rsidR="00A93EB5" w:rsidRPr="00B2364E" w:rsidRDefault="00A93EB5" w:rsidP="00A93EB5">
      <w:pPr>
        <w:jc w:val="both"/>
        <w:rPr>
          <w:rFonts w:asciiTheme="minorHAnsi" w:hAnsiTheme="minorHAnsi" w:cstheme="minorHAnsi"/>
          <w:sz w:val="24"/>
          <w:szCs w:val="24"/>
        </w:rPr>
      </w:pPr>
    </w:p>
    <w:p w14:paraId="6948A178" w14:textId="77777777" w:rsidR="00A93EB5" w:rsidRPr="00B2364E" w:rsidRDefault="00A93EB5" w:rsidP="00A93EB5">
      <w:pPr>
        <w:jc w:val="both"/>
        <w:rPr>
          <w:rFonts w:asciiTheme="minorHAnsi" w:hAnsiTheme="minorHAnsi" w:cstheme="minorHAnsi"/>
          <w:sz w:val="24"/>
          <w:szCs w:val="24"/>
        </w:rPr>
      </w:pPr>
    </w:p>
    <w:p w14:paraId="22676CA9" w14:textId="77777777" w:rsidR="00A93EB5" w:rsidRPr="00B2364E" w:rsidRDefault="00A93EB5" w:rsidP="00A93EB5">
      <w:pPr>
        <w:pStyle w:val="Datum"/>
        <w:spacing w:after="0"/>
        <w:rPr>
          <w:rFonts w:asciiTheme="minorHAnsi" w:hAnsiTheme="minorHAnsi" w:cstheme="minorHAnsi"/>
          <w:szCs w:val="24"/>
          <w:lang w:val="sl-SI" w:eastAsia="sl-SI"/>
        </w:rPr>
      </w:pPr>
    </w:p>
    <w:p w14:paraId="74C050BB" w14:textId="77777777" w:rsidR="00A93EB5" w:rsidRPr="00B2364E" w:rsidRDefault="00A93EB5" w:rsidP="00A93EB5">
      <w:pPr>
        <w:jc w:val="both"/>
        <w:rPr>
          <w:rFonts w:asciiTheme="minorHAnsi" w:hAnsiTheme="minorHAnsi" w:cstheme="minorHAnsi"/>
          <w:sz w:val="24"/>
          <w:szCs w:val="24"/>
        </w:rPr>
      </w:pPr>
    </w:p>
    <w:p w14:paraId="10E5FEC3" w14:textId="29CE4DC5" w:rsidR="0005169B" w:rsidRDefault="00A93EB5" w:rsidP="00A93EB5">
      <w:pPr>
        <w:jc w:val="center"/>
        <w:rPr>
          <w:rFonts w:asciiTheme="minorHAnsi" w:hAnsiTheme="minorHAnsi" w:cstheme="minorHAnsi"/>
          <w:noProof/>
          <w:sz w:val="24"/>
          <w:szCs w:val="24"/>
        </w:rPr>
      </w:pPr>
      <w:r w:rsidRPr="00B2364E">
        <w:rPr>
          <w:rFonts w:asciiTheme="minorHAnsi" w:hAnsiTheme="minorHAnsi" w:cstheme="minorHAnsi"/>
          <w:sz w:val="24"/>
          <w:szCs w:val="24"/>
        </w:rPr>
        <w:t xml:space="preserve">Murska Sobota, </w:t>
      </w:r>
      <w:r w:rsidR="00452EC7">
        <w:rPr>
          <w:rFonts w:asciiTheme="minorHAnsi" w:hAnsiTheme="minorHAnsi" w:cstheme="minorHAnsi"/>
          <w:noProof/>
          <w:sz w:val="24"/>
          <w:szCs w:val="24"/>
        </w:rPr>
        <w:t>september</w:t>
      </w:r>
      <w:r w:rsidRPr="00B2364E">
        <w:rPr>
          <w:rFonts w:asciiTheme="minorHAnsi" w:hAnsiTheme="minorHAnsi" w:cstheme="minorHAnsi"/>
          <w:noProof/>
          <w:sz w:val="24"/>
          <w:szCs w:val="24"/>
        </w:rPr>
        <w:t xml:space="preserve"> 2025</w:t>
      </w:r>
    </w:p>
    <w:p w14:paraId="626B36CF" w14:textId="77777777" w:rsidR="00A93EB5" w:rsidRDefault="00A93EB5" w:rsidP="00A93EB5">
      <w:pPr>
        <w:jc w:val="center"/>
      </w:pPr>
    </w:p>
    <w:p w14:paraId="46229757" w14:textId="77777777" w:rsidR="00A93EB5" w:rsidRDefault="00A93EB5" w:rsidP="00A93EB5">
      <w:pPr>
        <w:jc w:val="center"/>
      </w:pPr>
    </w:p>
    <w:p w14:paraId="3814ACE9" w14:textId="77777777" w:rsidR="00A93EB5" w:rsidRPr="008F380C" w:rsidRDefault="00A93EB5" w:rsidP="008F380C">
      <w:pPr>
        <w:pStyle w:val="Brezrazmikov"/>
        <w:rPr>
          <w:rFonts w:asciiTheme="minorHAnsi" w:eastAsia="Arial Unicode MS" w:hAnsiTheme="minorHAnsi" w:cstheme="minorHAnsi"/>
          <w:b/>
          <w:bCs/>
          <w:sz w:val="28"/>
          <w:szCs w:val="28"/>
        </w:rPr>
      </w:pPr>
      <w:r w:rsidRPr="008F380C">
        <w:rPr>
          <w:rFonts w:asciiTheme="minorHAnsi" w:hAnsiTheme="minorHAnsi" w:cstheme="minorHAnsi"/>
          <w:b/>
          <w:sz w:val="28"/>
          <w:szCs w:val="28"/>
        </w:rPr>
        <w:t xml:space="preserve">VSEBINA </w:t>
      </w:r>
    </w:p>
    <w:p w14:paraId="0C3A4B5A" w14:textId="77777777" w:rsidR="00A93EB5" w:rsidRPr="008F380C" w:rsidRDefault="00A93EB5" w:rsidP="00A93EB5">
      <w:pPr>
        <w:pStyle w:val="ASB2"/>
        <w:rPr>
          <w:rFonts w:asciiTheme="minorHAnsi" w:hAnsiTheme="minorHAnsi" w:cstheme="minorHAnsi"/>
          <w:szCs w:val="24"/>
          <w:lang w:val="sl-SI"/>
        </w:rPr>
      </w:pPr>
    </w:p>
    <w:p w14:paraId="336973F8" w14:textId="77777777" w:rsidR="00A93EB5" w:rsidRPr="008F380C" w:rsidRDefault="00A93EB5" w:rsidP="00A93EB5">
      <w:pPr>
        <w:pStyle w:val="ASB2"/>
        <w:rPr>
          <w:rFonts w:asciiTheme="minorHAnsi" w:hAnsiTheme="minorHAnsi" w:cstheme="minorHAnsi"/>
          <w:szCs w:val="24"/>
          <w:lang w:val="sl-SI"/>
        </w:rPr>
      </w:pPr>
    </w:p>
    <w:p w14:paraId="6F92B460" w14:textId="61157E7E" w:rsidR="00A93EB5" w:rsidRPr="00A43E82" w:rsidRDefault="00A93EB5" w:rsidP="00A43E82">
      <w:pPr>
        <w:pStyle w:val="Naslov1"/>
        <w:keepLines w:val="0"/>
        <w:numPr>
          <w:ilvl w:val="0"/>
          <w:numId w:val="64"/>
        </w:numPr>
        <w:spacing w:before="0" w:line="240" w:lineRule="auto"/>
        <w:rPr>
          <w:rFonts w:asciiTheme="minorHAnsi" w:hAnsiTheme="minorHAnsi" w:cstheme="minorHAnsi"/>
          <w:b w:val="0"/>
          <w:sz w:val="22"/>
          <w:szCs w:val="22"/>
        </w:rPr>
      </w:pPr>
      <w:r w:rsidRPr="00A43E82">
        <w:rPr>
          <w:rFonts w:asciiTheme="minorHAnsi" w:hAnsiTheme="minorHAnsi" w:cstheme="minorHAnsi"/>
          <w:b w:val="0"/>
          <w:bCs w:val="0"/>
          <w:sz w:val="22"/>
          <w:szCs w:val="22"/>
        </w:rPr>
        <w:t xml:space="preserve">Povabilo k </w:t>
      </w:r>
      <w:r w:rsidR="00C47AF5" w:rsidRPr="00A43E82">
        <w:rPr>
          <w:rFonts w:asciiTheme="minorHAnsi" w:hAnsiTheme="minorHAnsi" w:cstheme="minorHAnsi"/>
          <w:b w:val="0"/>
          <w:bCs w:val="0"/>
          <w:sz w:val="22"/>
          <w:szCs w:val="22"/>
        </w:rPr>
        <w:t xml:space="preserve">predložitvi </w:t>
      </w:r>
      <w:r w:rsidRPr="00A43E82">
        <w:rPr>
          <w:rFonts w:asciiTheme="minorHAnsi" w:hAnsiTheme="minorHAnsi" w:cstheme="minorHAnsi"/>
          <w:b w:val="0"/>
          <w:bCs w:val="0"/>
          <w:sz w:val="22"/>
          <w:szCs w:val="22"/>
        </w:rPr>
        <w:t>ponudbe</w:t>
      </w:r>
    </w:p>
    <w:p w14:paraId="0116BC64" w14:textId="39DC3780" w:rsidR="00C47AF5" w:rsidRPr="00A43E82" w:rsidRDefault="00C47AF5" w:rsidP="00A43E82">
      <w:pPr>
        <w:pStyle w:val="Naslov1"/>
        <w:keepLines w:val="0"/>
        <w:numPr>
          <w:ilvl w:val="0"/>
          <w:numId w:val="64"/>
        </w:numPr>
        <w:spacing w:before="0" w:line="240" w:lineRule="auto"/>
        <w:rPr>
          <w:rFonts w:asciiTheme="minorHAnsi" w:hAnsiTheme="minorHAnsi" w:cstheme="minorHAnsi"/>
          <w:b w:val="0"/>
          <w:sz w:val="22"/>
          <w:szCs w:val="22"/>
        </w:rPr>
      </w:pPr>
      <w:r w:rsidRPr="00A43E82">
        <w:rPr>
          <w:rFonts w:asciiTheme="minorHAnsi" w:hAnsiTheme="minorHAnsi" w:cstheme="minorHAnsi"/>
          <w:b w:val="0"/>
          <w:sz w:val="22"/>
          <w:szCs w:val="22"/>
        </w:rPr>
        <w:t>Navodila ponudnikom za izdelavo ponudbe</w:t>
      </w:r>
      <w:r w:rsidRPr="00A43E82" w:rsidDel="00C47AF5">
        <w:rPr>
          <w:rFonts w:asciiTheme="minorHAnsi" w:hAnsiTheme="minorHAnsi" w:cstheme="minorHAnsi"/>
          <w:b w:val="0"/>
          <w:sz w:val="22"/>
          <w:szCs w:val="22"/>
        </w:rPr>
        <w:t xml:space="preserve"> </w:t>
      </w:r>
      <w:r w:rsidR="00A93EB5" w:rsidRPr="00A43E82">
        <w:rPr>
          <w:rFonts w:asciiTheme="minorHAnsi" w:hAnsiTheme="minorHAnsi" w:cstheme="minorHAnsi"/>
          <w:b w:val="0"/>
          <w:sz w:val="22"/>
          <w:szCs w:val="22"/>
        </w:rPr>
        <w:t>Specifikacija zahtev uporabnika</w:t>
      </w:r>
    </w:p>
    <w:p w14:paraId="5049FB3F" w14:textId="5994C531" w:rsidR="00C47AF5" w:rsidRPr="00A43E82" w:rsidRDefault="00A43E82" w:rsidP="00A43E82">
      <w:pPr>
        <w:pStyle w:val="Odstavekseznama"/>
        <w:numPr>
          <w:ilvl w:val="0"/>
          <w:numId w:val="64"/>
        </w:numPr>
        <w:rPr>
          <w:rFonts w:asciiTheme="minorHAnsi" w:hAnsiTheme="minorHAnsi" w:cstheme="minorHAnsi"/>
        </w:rPr>
      </w:pPr>
      <w:r w:rsidRPr="00A43E82">
        <w:rPr>
          <w:rFonts w:asciiTheme="minorHAnsi" w:hAnsiTheme="minorHAnsi" w:cstheme="minorHAnsi"/>
        </w:rPr>
        <w:t>S</w:t>
      </w:r>
      <w:r w:rsidR="00C47AF5" w:rsidRPr="00A43E82">
        <w:rPr>
          <w:rFonts w:asciiTheme="minorHAnsi" w:hAnsiTheme="minorHAnsi" w:cstheme="minorHAnsi"/>
        </w:rPr>
        <w:t>pecifikacija zahtev naročnika</w:t>
      </w:r>
    </w:p>
    <w:p w14:paraId="48DB7D1B" w14:textId="77777777" w:rsidR="00A93EB5" w:rsidRPr="00A43E82" w:rsidRDefault="00A93EB5" w:rsidP="00A93EB5">
      <w:pPr>
        <w:rPr>
          <w:rFonts w:asciiTheme="minorHAnsi" w:hAnsiTheme="minorHAnsi" w:cstheme="minorHAnsi"/>
        </w:rPr>
      </w:pPr>
    </w:p>
    <w:p w14:paraId="275B54A5"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Podatki o ponudniku (OBR-1)</w:t>
      </w:r>
    </w:p>
    <w:p w14:paraId="75CAFDA1"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Podatki o podizvajalcu, zahteva in soglasje podizvajalca za neposredno plačilo (OBR-1.1)</w:t>
      </w:r>
    </w:p>
    <w:p w14:paraId="0770F277"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 rekapitulacija (OBR-2)</w:t>
      </w:r>
    </w:p>
    <w:p w14:paraId="13128524"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opremo in vzdrževanje (OBR-2.1)</w:t>
      </w:r>
    </w:p>
    <w:p w14:paraId="488A7B9D"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opremo (OBR-2.1.1)</w:t>
      </w:r>
    </w:p>
    <w:p w14:paraId="03B4FF18"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vzdrževanje (OBR-2.1.2)</w:t>
      </w:r>
    </w:p>
    <w:p w14:paraId="51AAF304"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Osnutek pogodbe za dobavo opreme (OBR-3)</w:t>
      </w:r>
    </w:p>
    <w:p w14:paraId="2639BC3E"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Osnutek pogodbe za vzdrževanje in servisiranje opreme po izteku garancijske dobe (OBR-4)</w:t>
      </w:r>
    </w:p>
    <w:p w14:paraId="0FF75D8F"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Izjava o izpolnjevanju pogojev glede ustreznosti za tehnično in kadrovsko sposobnost (OBR-</w:t>
      </w:r>
      <w:r w:rsidR="00E4230F" w:rsidRPr="00A43E82">
        <w:rPr>
          <w:rFonts w:asciiTheme="minorHAnsi" w:hAnsiTheme="minorHAnsi" w:cstheme="minorHAnsi"/>
        </w:rPr>
        <w:t>5</w:t>
      </w:r>
      <w:r w:rsidRPr="00A43E82">
        <w:rPr>
          <w:rFonts w:asciiTheme="minorHAnsi" w:hAnsiTheme="minorHAnsi" w:cstheme="minorHAnsi"/>
        </w:rPr>
        <w:t>);</w:t>
      </w:r>
    </w:p>
    <w:p w14:paraId="1FCCF1EC"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Izjava v zvezi z omejevalnimi ukrepi (OBR-</w:t>
      </w:r>
      <w:r w:rsidR="00E4230F" w:rsidRPr="00A43E82">
        <w:rPr>
          <w:rFonts w:asciiTheme="minorHAnsi" w:hAnsiTheme="minorHAnsi" w:cstheme="minorHAnsi"/>
        </w:rPr>
        <w:t>6</w:t>
      </w:r>
      <w:r w:rsidRPr="00A43E82">
        <w:rPr>
          <w:rFonts w:asciiTheme="minorHAnsi" w:hAnsiTheme="minorHAnsi" w:cstheme="minorHAnsi"/>
        </w:rPr>
        <w:t>)</w:t>
      </w:r>
    </w:p>
    <w:p w14:paraId="14699C57" w14:textId="77777777" w:rsidR="00A93EB5" w:rsidRPr="00A43E82" w:rsidRDefault="00A93EB5"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 xml:space="preserve">Obrazec Izjava po 35. členu </w:t>
      </w:r>
      <w:proofErr w:type="spellStart"/>
      <w:r w:rsidRPr="00A43E82">
        <w:rPr>
          <w:rStyle w:val="Bodytext"/>
          <w:rFonts w:asciiTheme="minorHAnsi" w:hAnsiTheme="minorHAnsi" w:cstheme="minorHAnsi"/>
          <w:color w:val="000000" w:themeColor="text1"/>
          <w:sz w:val="22"/>
          <w:szCs w:val="22"/>
        </w:rPr>
        <w:t>ZIntPK</w:t>
      </w:r>
      <w:proofErr w:type="spellEnd"/>
      <w:r w:rsidR="00E4230F" w:rsidRPr="00A43E82">
        <w:rPr>
          <w:rStyle w:val="Bodytext"/>
          <w:rFonts w:asciiTheme="minorHAnsi" w:hAnsiTheme="minorHAnsi" w:cstheme="minorHAnsi"/>
          <w:color w:val="000000" w:themeColor="text1"/>
          <w:sz w:val="22"/>
          <w:szCs w:val="22"/>
        </w:rPr>
        <w:t xml:space="preserve"> (OBR-7)</w:t>
      </w:r>
      <w:r w:rsidRPr="00A43E82">
        <w:rPr>
          <w:rStyle w:val="Bodytext"/>
          <w:rFonts w:asciiTheme="minorHAnsi" w:hAnsiTheme="minorHAnsi" w:cstheme="minorHAnsi"/>
          <w:color w:val="000000" w:themeColor="text1"/>
          <w:sz w:val="22"/>
          <w:szCs w:val="22"/>
        </w:rPr>
        <w:t>;</w:t>
      </w:r>
    </w:p>
    <w:p w14:paraId="329F7286" w14:textId="77777777" w:rsidR="00A93EB5" w:rsidRPr="00A43E82" w:rsidRDefault="00A93EB5"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Izjava o udeležbi pravnih in fizičnih oseb pri prijavitelju 14.</w:t>
      </w:r>
      <w:r w:rsidRPr="00A43E82">
        <w:rPr>
          <w:rStyle w:val="Bodytext"/>
          <w:rFonts w:asciiTheme="minorHAnsi" w:hAnsiTheme="minorHAnsi" w:cstheme="minorHAnsi"/>
          <w:color w:val="000000" w:themeColor="text1"/>
          <w:sz w:val="22"/>
          <w:szCs w:val="22"/>
        </w:rPr>
        <w:t xml:space="preserve">členu </w:t>
      </w:r>
      <w:proofErr w:type="spellStart"/>
      <w:r w:rsidRPr="00A43E82">
        <w:rPr>
          <w:rStyle w:val="Bodytext"/>
          <w:rFonts w:asciiTheme="minorHAnsi" w:hAnsiTheme="minorHAnsi" w:cstheme="minorHAnsi"/>
          <w:color w:val="000000" w:themeColor="text1"/>
          <w:sz w:val="22"/>
          <w:szCs w:val="22"/>
        </w:rPr>
        <w:t>ZIntPK</w:t>
      </w:r>
      <w:proofErr w:type="spellEnd"/>
      <w:r w:rsidR="00E4230F" w:rsidRPr="00A43E82">
        <w:rPr>
          <w:rStyle w:val="Bodytext"/>
          <w:rFonts w:asciiTheme="minorHAnsi" w:hAnsiTheme="minorHAnsi" w:cstheme="minorHAnsi"/>
          <w:color w:val="000000" w:themeColor="text1"/>
          <w:sz w:val="22"/>
          <w:szCs w:val="22"/>
        </w:rPr>
        <w:t xml:space="preserve"> (OBR-8)</w:t>
      </w:r>
      <w:r w:rsidRPr="00A43E82">
        <w:rPr>
          <w:rStyle w:val="Bodytext"/>
          <w:rFonts w:asciiTheme="minorHAnsi" w:hAnsiTheme="minorHAnsi" w:cstheme="minorHAnsi"/>
          <w:color w:val="000000" w:themeColor="text1"/>
          <w:sz w:val="22"/>
          <w:szCs w:val="22"/>
        </w:rPr>
        <w:t>.</w:t>
      </w:r>
      <w:r w:rsidRPr="00A43E82">
        <w:rPr>
          <w:rStyle w:val="Bodytext"/>
          <w:rFonts w:asciiTheme="minorHAnsi" w:hAnsiTheme="minorHAnsi" w:cstheme="minorHAnsi"/>
          <w:sz w:val="22"/>
          <w:szCs w:val="22"/>
        </w:rPr>
        <w:t xml:space="preserve"> </w:t>
      </w:r>
    </w:p>
    <w:p w14:paraId="29F94C02" w14:textId="37F3B1E7" w:rsidR="00644631" w:rsidRPr="00A43E82" w:rsidRDefault="00644631"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Obrazec ESPD (OBR-9)</w:t>
      </w:r>
    </w:p>
    <w:p w14:paraId="1AFCAC8F" w14:textId="6A932471"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resnosti ponudbe (OBR-10)</w:t>
      </w:r>
    </w:p>
    <w:p w14:paraId="64ABF2E1" w14:textId="0C899FF8"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dobre izvedbe pogodbenih obveznosti (OBR-11)</w:t>
      </w:r>
    </w:p>
    <w:p w14:paraId="1AB05A57" w14:textId="75E9596F"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za odpravo napak (OBR-12)</w:t>
      </w:r>
    </w:p>
    <w:p w14:paraId="1FDFC1F3" w14:textId="1A6A23FC"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Referenčna tabela (OBR-13)</w:t>
      </w:r>
    </w:p>
    <w:p w14:paraId="72C0CB7B" w14:textId="21C0DF7D"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 xml:space="preserve">Priloga k referenčni tabeli </w:t>
      </w:r>
      <w:r w:rsidR="001B6354" w:rsidRPr="00A43E82">
        <w:rPr>
          <w:rStyle w:val="Bodytext"/>
          <w:rFonts w:asciiTheme="minorHAnsi" w:hAnsiTheme="minorHAnsi" w:cstheme="minorHAnsi"/>
          <w:sz w:val="22"/>
          <w:szCs w:val="22"/>
        </w:rPr>
        <w:t xml:space="preserve">OBR-13 </w:t>
      </w:r>
      <w:r w:rsidRPr="00A43E82">
        <w:rPr>
          <w:rStyle w:val="Bodytext"/>
          <w:rFonts w:asciiTheme="minorHAnsi" w:hAnsiTheme="minorHAnsi" w:cstheme="minorHAnsi"/>
          <w:sz w:val="22"/>
          <w:szCs w:val="22"/>
        </w:rPr>
        <w:t>(OBR-13.1)</w:t>
      </w:r>
    </w:p>
    <w:p w14:paraId="5BE5AD96" w14:textId="77777777" w:rsidR="00A93EB5" w:rsidRDefault="00A93EB5" w:rsidP="00A93EB5"/>
    <w:p w14:paraId="15412A90" w14:textId="77777777" w:rsidR="00E90B82" w:rsidRDefault="00E90B82" w:rsidP="00A93EB5"/>
    <w:p w14:paraId="000A8C57" w14:textId="77777777" w:rsidR="00E90B82" w:rsidRDefault="00E90B82" w:rsidP="00A93EB5"/>
    <w:p w14:paraId="2FB697A9" w14:textId="77777777" w:rsidR="00E90B82" w:rsidRDefault="00E90B82" w:rsidP="00A93EB5"/>
    <w:p w14:paraId="0AE4EEC3" w14:textId="77777777" w:rsidR="00E90B82" w:rsidRDefault="00E90B82" w:rsidP="00A93EB5"/>
    <w:p w14:paraId="0BA87114" w14:textId="77777777" w:rsidR="000B39D6" w:rsidRDefault="000B39D6">
      <w:pPr>
        <w:spacing w:after="160" w:line="259" w:lineRule="auto"/>
      </w:pPr>
      <w:r>
        <w:br w:type="page"/>
      </w:r>
    </w:p>
    <w:p w14:paraId="5806D59F" w14:textId="77777777" w:rsidR="00E90B82" w:rsidRDefault="00E90B82" w:rsidP="00A93EB5"/>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DA57A4" w14:paraId="6B31F28F" w14:textId="77777777" w:rsidTr="00F565D3">
        <w:trPr>
          <w:trHeight w:val="1266"/>
        </w:trPr>
        <w:tc>
          <w:tcPr>
            <w:tcW w:w="3120" w:type="dxa"/>
            <w:vAlign w:val="center"/>
          </w:tcPr>
          <w:p w14:paraId="193E07EF" w14:textId="77777777" w:rsidR="00DA57A4" w:rsidRDefault="00DA57A4" w:rsidP="00F565D3">
            <w:pPr>
              <w:pStyle w:val="Glava"/>
              <w:jc w:val="center"/>
            </w:pPr>
            <w:r>
              <w:rPr>
                <w:noProof/>
                <w:lang w:eastAsia="sl-SI"/>
              </w:rPr>
              <w:drawing>
                <wp:inline distT="0" distB="0" distL="0" distR="0" wp14:anchorId="5484C3A5" wp14:editId="04526BC2">
                  <wp:extent cx="1585823" cy="105727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7BC32720" w14:textId="77777777" w:rsidR="00DA57A4" w:rsidRDefault="00DA57A4" w:rsidP="00F565D3">
            <w:pPr>
              <w:pStyle w:val="Glava"/>
              <w:jc w:val="center"/>
            </w:pPr>
            <w:r>
              <w:rPr>
                <w:noProof/>
                <w:lang w:eastAsia="sl-SI"/>
              </w:rPr>
              <w:drawing>
                <wp:inline distT="0" distB="0" distL="0" distR="0" wp14:anchorId="68FCAAA5" wp14:editId="402B6C7C">
                  <wp:extent cx="1190625" cy="523186"/>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08C0E586" w14:textId="77777777" w:rsidR="00DA57A4" w:rsidRDefault="00DA57A4" w:rsidP="00F565D3">
            <w:pPr>
              <w:pStyle w:val="Glava"/>
              <w:jc w:val="center"/>
            </w:pPr>
            <w:r>
              <w:rPr>
                <w:noProof/>
                <w:lang w:eastAsia="sl-SI"/>
              </w:rPr>
              <w:drawing>
                <wp:inline distT="0" distB="0" distL="0" distR="0" wp14:anchorId="5CEDA424" wp14:editId="23BEE3C7">
                  <wp:extent cx="2142390" cy="4095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DA57A4" w:rsidRPr="00361652" w14:paraId="69D28D5F" w14:textId="77777777" w:rsidTr="00F565D3">
        <w:trPr>
          <w:trHeight w:val="856"/>
        </w:trPr>
        <w:tc>
          <w:tcPr>
            <w:tcW w:w="3120" w:type="dxa"/>
            <w:vAlign w:val="center"/>
          </w:tcPr>
          <w:p w14:paraId="76335095" w14:textId="77777777" w:rsidR="00DA57A4" w:rsidRDefault="00DA57A4" w:rsidP="00F565D3">
            <w:pPr>
              <w:pStyle w:val="Glava"/>
              <w:jc w:val="center"/>
            </w:pPr>
          </w:p>
        </w:tc>
        <w:tc>
          <w:tcPr>
            <w:tcW w:w="3827" w:type="dxa"/>
            <w:vAlign w:val="center"/>
          </w:tcPr>
          <w:p w14:paraId="29A74F0E" w14:textId="77777777" w:rsidR="00DA57A4" w:rsidRDefault="00DA57A4" w:rsidP="00F565D3">
            <w:pPr>
              <w:pStyle w:val="Glava"/>
              <w:jc w:val="center"/>
            </w:pPr>
            <w:r>
              <w:object w:dxaOrig="3690" w:dyaOrig="675" w14:anchorId="6D351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11" o:title=""/>
                </v:shape>
                <o:OLEObject Type="Embed" ProgID="Word.Picture.8" ShapeID="_x0000_i1025" DrawAspect="Content" ObjectID="_1819177394" r:id="rId12"/>
              </w:object>
            </w:r>
          </w:p>
        </w:tc>
        <w:tc>
          <w:tcPr>
            <w:tcW w:w="3948" w:type="dxa"/>
            <w:vAlign w:val="center"/>
          </w:tcPr>
          <w:p w14:paraId="1290875B" w14:textId="77777777" w:rsidR="00DA57A4" w:rsidRPr="00361652"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4DA57B89" w14:textId="77777777" w:rsidR="00DA57A4" w:rsidRPr="00361652"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0810990"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5158CE80"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56F6E1A3"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3" w:history="1">
              <w:r w:rsidRPr="00566E00">
                <w:rPr>
                  <w:rStyle w:val="Hiperpovezava"/>
                  <w:rFonts w:asciiTheme="minorHAnsi" w:hAnsiTheme="minorHAnsi" w:cstheme="minorHAnsi"/>
                  <w:sz w:val="20"/>
                  <w:szCs w:val="20"/>
                </w:rPr>
                <w:t>gp.mz@gov.si</w:t>
              </w:r>
            </w:hyperlink>
          </w:p>
          <w:p w14:paraId="583AFB96" w14:textId="77777777" w:rsidR="00DA57A4" w:rsidRPr="00361652" w:rsidRDefault="00DA57A4" w:rsidP="00F565D3">
            <w:pPr>
              <w:pStyle w:val="Glava"/>
              <w:jc w:val="center"/>
              <w:rPr>
                <w:rFonts w:asciiTheme="minorHAnsi" w:hAnsiTheme="minorHAnsi" w:cstheme="minorHAnsi"/>
              </w:rPr>
            </w:pPr>
            <w:r>
              <w:rPr>
                <w:rFonts w:asciiTheme="minorHAnsi" w:hAnsiTheme="minorHAnsi" w:cstheme="minorHAnsi"/>
                <w:sz w:val="20"/>
                <w:szCs w:val="20"/>
              </w:rPr>
              <w:t xml:space="preserve">I: </w:t>
            </w:r>
            <w:hyperlink r:id="rId14" w:history="1">
              <w:r w:rsidRPr="00566E00">
                <w:rPr>
                  <w:rStyle w:val="Hiperpovezava"/>
                  <w:rFonts w:asciiTheme="minorHAnsi" w:hAnsiTheme="minorHAnsi" w:cstheme="minorHAnsi"/>
                  <w:sz w:val="20"/>
                  <w:szCs w:val="20"/>
                </w:rPr>
                <w:t>www.mz.gov.si</w:t>
              </w:r>
            </w:hyperlink>
          </w:p>
        </w:tc>
      </w:tr>
    </w:tbl>
    <w:p w14:paraId="4D865438" w14:textId="77777777" w:rsidR="00DA57A4" w:rsidRDefault="00DA57A4" w:rsidP="00DA57A4">
      <w:pPr>
        <w:pStyle w:val="Brezrazmikov"/>
        <w:rPr>
          <w:rFonts w:asciiTheme="minorHAnsi" w:hAnsiTheme="minorHAnsi" w:cstheme="minorHAnsi"/>
          <w:sz w:val="24"/>
          <w:szCs w:val="24"/>
        </w:rPr>
      </w:pPr>
    </w:p>
    <w:p w14:paraId="52E52F6E" w14:textId="77777777" w:rsidR="00DA57A4" w:rsidRDefault="00DA57A4" w:rsidP="00DA57A4">
      <w:pPr>
        <w:pStyle w:val="Brezrazmikov"/>
        <w:rPr>
          <w:rFonts w:asciiTheme="minorHAnsi" w:hAnsiTheme="minorHAnsi" w:cstheme="minorHAnsi"/>
          <w:sz w:val="24"/>
          <w:szCs w:val="24"/>
        </w:rPr>
      </w:pPr>
    </w:p>
    <w:p w14:paraId="3D59758A" w14:textId="3A074128"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Številka povabila: </w:t>
      </w:r>
      <w:r w:rsidR="00E1231D">
        <w:rPr>
          <w:rFonts w:asciiTheme="minorHAnsi" w:hAnsiTheme="minorHAnsi" w:cstheme="minorHAnsi"/>
          <w:sz w:val="24"/>
          <w:szCs w:val="24"/>
        </w:rPr>
        <w:t>JN23/2025</w:t>
      </w:r>
    </w:p>
    <w:p w14:paraId="2BFEFC29" w14:textId="2735C71A"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Datum: </w:t>
      </w:r>
      <w:r w:rsidR="00E1231D">
        <w:rPr>
          <w:rFonts w:asciiTheme="minorHAnsi" w:hAnsiTheme="minorHAnsi" w:cstheme="minorHAnsi"/>
          <w:sz w:val="24"/>
          <w:szCs w:val="24"/>
        </w:rPr>
        <w:t>11.9.2025</w:t>
      </w:r>
      <w:bookmarkStart w:id="1" w:name="_GoBack"/>
      <w:bookmarkEnd w:id="1"/>
    </w:p>
    <w:p w14:paraId="701C803E" w14:textId="77777777" w:rsidR="00DA57A4" w:rsidRDefault="00DA57A4" w:rsidP="00DA57A4">
      <w:pPr>
        <w:pStyle w:val="Brezrazmikov"/>
        <w:rPr>
          <w:rFonts w:asciiTheme="minorHAnsi" w:hAnsiTheme="minorHAnsi" w:cstheme="minorHAnsi"/>
          <w:sz w:val="24"/>
          <w:szCs w:val="24"/>
        </w:rPr>
      </w:pPr>
    </w:p>
    <w:p w14:paraId="1070B214" w14:textId="77777777" w:rsidR="00DA57A4" w:rsidRDefault="00DA57A4" w:rsidP="00DA57A4">
      <w:pPr>
        <w:pStyle w:val="Brezrazmikov"/>
        <w:rPr>
          <w:rFonts w:asciiTheme="minorHAnsi" w:hAnsiTheme="minorHAnsi" w:cstheme="minorHAnsi"/>
          <w:sz w:val="24"/>
          <w:szCs w:val="24"/>
        </w:rPr>
      </w:pPr>
    </w:p>
    <w:p w14:paraId="4E6C5DF1" w14:textId="77777777" w:rsidR="00DA57A4" w:rsidRPr="00DA57A4" w:rsidRDefault="00DA57A4" w:rsidP="00DA57A4">
      <w:pPr>
        <w:pStyle w:val="Brezrazmikov"/>
        <w:rPr>
          <w:rFonts w:asciiTheme="minorHAnsi" w:hAnsiTheme="minorHAnsi" w:cstheme="minorHAnsi"/>
          <w:b/>
          <w:sz w:val="28"/>
          <w:szCs w:val="28"/>
        </w:rPr>
      </w:pPr>
      <w:r w:rsidRPr="00DA57A4">
        <w:rPr>
          <w:rFonts w:asciiTheme="minorHAnsi" w:hAnsiTheme="minorHAnsi" w:cstheme="minorHAnsi"/>
          <w:b/>
          <w:sz w:val="28"/>
          <w:szCs w:val="28"/>
        </w:rPr>
        <w:t>A) POVABILO K PREDLOŽITVI PONUDBE</w:t>
      </w:r>
    </w:p>
    <w:p w14:paraId="2E5CB4A1" w14:textId="77777777" w:rsidR="00DA57A4" w:rsidRDefault="00DA57A4" w:rsidP="00DA57A4">
      <w:pPr>
        <w:pStyle w:val="Brezrazmikov"/>
        <w:rPr>
          <w:rFonts w:asciiTheme="minorHAnsi" w:hAnsiTheme="minorHAnsi" w:cstheme="minorHAnsi"/>
          <w:sz w:val="24"/>
          <w:szCs w:val="24"/>
        </w:rPr>
      </w:pPr>
    </w:p>
    <w:p w14:paraId="358A424E" w14:textId="77777777" w:rsidR="00DA57A4" w:rsidRDefault="00DA57A4" w:rsidP="00DA57A4">
      <w:pPr>
        <w:pStyle w:val="Brezrazmikov"/>
        <w:rPr>
          <w:rFonts w:asciiTheme="minorHAnsi" w:hAnsiTheme="minorHAnsi" w:cstheme="minorHAnsi"/>
          <w:sz w:val="24"/>
          <w:szCs w:val="24"/>
        </w:rPr>
      </w:pPr>
    </w:p>
    <w:p w14:paraId="141E7E8F" w14:textId="77777777" w:rsidR="00DA57A4" w:rsidRPr="00DA57A4" w:rsidRDefault="00DA57A4" w:rsidP="00DA57A4">
      <w:pPr>
        <w:pStyle w:val="Brezrazmikov"/>
        <w:rPr>
          <w:rFonts w:asciiTheme="minorHAnsi" w:hAnsiTheme="minorHAnsi" w:cstheme="minorHAnsi"/>
          <w:sz w:val="24"/>
          <w:szCs w:val="24"/>
        </w:rPr>
      </w:pPr>
    </w:p>
    <w:p w14:paraId="70E9EDB7" w14:textId="77777777"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Vabimo vas, da predložite ponudbo za javno naročilo: </w:t>
      </w:r>
    </w:p>
    <w:p w14:paraId="59518768" w14:textId="77777777" w:rsidR="00DA57A4" w:rsidRPr="00DA57A4" w:rsidRDefault="00DA57A4" w:rsidP="00DA57A4">
      <w:pPr>
        <w:pStyle w:val="Brezrazmikov"/>
        <w:rPr>
          <w:rFonts w:asciiTheme="minorHAnsi" w:hAnsiTheme="minorHAnsi" w:cstheme="minorHAnsi"/>
          <w:sz w:val="24"/>
          <w:szCs w:val="24"/>
        </w:rPr>
      </w:pPr>
    </w:p>
    <w:p w14:paraId="27C4796C" w14:textId="77777777" w:rsidR="00DA57A4" w:rsidRDefault="00DA57A4" w:rsidP="00DA57A4">
      <w:pPr>
        <w:pStyle w:val="Brezrazmikov"/>
        <w:rPr>
          <w:rFonts w:asciiTheme="minorHAnsi" w:hAnsiTheme="minorHAnsi" w:cstheme="minorHAnsi"/>
          <w:sz w:val="24"/>
          <w:szCs w:val="24"/>
        </w:rPr>
      </w:pPr>
    </w:p>
    <w:p w14:paraId="3772F981" w14:textId="77777777" w:rsidR="00DA57A4" w:rsidRDefault="00DA57A4" w:rsidP="00DA57A4">
      <w:pPr>
        <w:pStyle w:val="Brezrazmikov"/>
        <w:rPr>
          <w:rFonts w:asciiTheme="minorHAnsi" w:hAnsiTheme="minorHAnsi" w:cstheme="minorHAnsi"/>
          <w:sz w:val="24"/>
          <w:szCs w:val="24"/>
        </w:rPr>
      </w:pPr>
    </w:p>
    <w:p w14:paraId="50DA9876" w14:textId="77777777" w:rsidR="00DA57A4" w:rsidRPr="00DA57A4" w:rsidRDefault="00DA57A4" w:rsidP="00DA57A4">
      <w:pPr>
        <w:pStyle w:val="Brezrazmikov"/>
        <w:rPr>
          <w:rFonts w:asciiTheme="minorHAnsi" w:hAnsiTheme="minorHAnsi" w:cstheme="minorHAnsi"/>
          <w:sz w:val="24"/>
          <w:szCs w:val="24"/>
        </w:rPr>
      </w:pPr>
    </w:p>
    <w:p w14:paraId="6D17D575" w14:textId="77777777" w:rsidR="009326AC" w:rsidRDefault="00DA57A4" w:rsidP="00DA57A4">
      <w:pPr>
        <w:pStyle w:val="Brezrazmikov"/>
        <w:jc w:val="center"/>
        <w:rPr>
          <w:rFonts w:asciiTheme="minorHAnsi" w:hAnsiTheme="minorHAnsi" w:cstheme="minorHAnsi"/>
          <w:b/>
          <w:sz w:val="28"/>
          <w:szCs w:val="28"/>
        </w:rPr>
      </w:pPr>
      <w:r w:rsidRPr="00DA57A4">
        <w:rPr>
          <w:rFonts w:asciiTheme="minorHAnsi" w:hAnsiTheme="minorHAnsi" w:cstheme="minorHAnsi"/>
          <w:b/>
          <w:sz w:val="28"/>
          <w:szCs w:val="28"/>
        </w:rPr>
        <w:t xml:space="preserve">NAKUP ROBOTIZIRANEGA SISTEMA ZA PRIPRAVO, SHRANJEVANJE IN RAZDELJEVANJE ZDRAVIL ZA </w:t>
      </w:r>
    </w:p>
    <w:p w14:paraId="4664ED9A" w14:textId="77777777" w:rsidR="00DA57A4" w:rsidRPr="00DA57A4" w:rsidRDefault="00DA57A4" w:rsidP="00DA57A4">
      <w:pPr>
        <w:pStyle w:val="Brezrazmikov"/>
        <w:jc w:val="center"/>
        <w:rPr>
          <w:rFonts w:asciiTheme="minorHAnsi" w:hAnsiTheme="minorHAnsi" w:cstheme="minorHAnsi"/>
          <w:b/>
          <w:sz w:val="28"/>
          <w:szCs w:val="28"/>
        </w:rPr>
      </w:pPr>
      <w:r w:rsidRPr="00DA57A4">
        <w:rPr>
          <w:rFonts w:asciiTheme="minorHAnsi" w:hAnsiTheme="minorHAnsi" w:cstheme="minorHAnsi"/>
          <w:b/>
          <w:sz w:val="28"/>
          <w:szCs w:val="28"/>
        </w:rPr>
        <w:t>LEKARNO SPLOŠNE BOLNIŠNICE MURSKA SOBOTA</w:t>
      </w:r>
    </w:p>
    <w:p w14:paraId="28FC0FC7" w14:textId="77777777" w:rsidR="00DA57A4" w:rsidRPr="00DA57A4" w:rsidRDefault="00DA57A4" w:rsidP="00DA57A4">
      <w:pPr>
        <w:pStyle w:val="Brezrazmikov"/>
        <w:jc w:val="center"/>
        <w:rPr>
          <w:rFonts w:asciiTheme="minorHAnsi" w:hAnsiTheme="minorHAnsi" w:cstheme="minorHAnsi"/>
          <w:sz w:val="24"/>
          <w:szCs w:val="24"/>
        </w:rPr>
      </w:pPr>
    </w:p>
    <w:p w14:paraId="68F60F2C" w14:textId="7DFC2188" w:rsidR="00E4230F" w:rsidRPr="002871B5" w:rsidRDefault="007B1249" w:rsidP="00E4230F">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00E4230F" w:rsidRPr="002871B5">
        <w:rPr>
          <w:rFonts w:asciiTheme="minorHAnsi" w:hAnsiTheme="minorHAnsi" w:cstheme="minorHAnsi"/>
          <w:color w:val="000000"/>
        </w:rPr>
        <w:t xml:space="preserve">v okviru Načrta za okrevanje in odpornost, </w:t>
      </w:r>
      <w:r w:rsidR="00E4230F" w:rsidRPr="002871B5">
        <w:rPr>
          <w:rFonts w:asciiTheme="minorHAnsi" w:eastAsiaTheme="minorHAnsi" w:hAnsiTheme="minorHAnsi" w:cstheme="minorHAnsi"/>
        </w:rPr>
        <w:t>iz proračunske postavke 221156 C4K14IC Digitalna preobrazba zdravstva-NOO-MZ</w:t>
      </w:r>
      <w:r w:rsidR="00E4230F">
        <w:rPr>
          <w:rFonts w:asciiTheme="minorHAnsi" w:eastAsiaTheme="minorHAnsi" w:hAnsiTheme="minorHAnsi" w:cstheme="minorHAnsi"/>
        </w:rPr>
        <w:t xml:space="preserve"> </w:t>
      </w:r>
      <w:r w:rsidR="00E4230F">
        <w:rPr>
          <w:rFonts w:ascii="ArialMT" w:eastAsiaTheme="minorHAnsi" w:hAnsi="ArialMT" w:cs="ArialMT"/>
          <w:sz w:val="20"/>
          <w:szCs w:val="20"/>
        </w:rPr>
        <w:t>in postavki 231110 Plačilo DDV za NOO v okviru projekta 2711-24-0021 – Robotizacija zdravil.</w:t>
      </w:r>
    </w:p>
    <w:p w14:paraId="42B0E892" w14:textId="77777777" w:rsidR="00DA57A4" w:rsidRPr="00DA57A4" w:rsidRDefault="00DA57A4" w:rsidP="00DA57A4">
      <w:pPr>
        <w:pStyle w:val="Brezrazmikov"/>
        <w:jc w:val="center"/>
        <w:rPr>
          <w:rFonts w:asciiTheme="minorHAnsi" w:hAnsiTheme="minorHAnsi" w:cstheme="minorHAnsi"/>
          <w:sz w:val="24"/>
          <w:szCs w:val="24"/>
        </w:rPr>
      </w:pPr>
    </w:p>
    <w:p w14:paraId="17D6FDDC" w14:textId="77777777" w:rsidR="00DA57A4" w:rsidRDefault="00DA57A4" w:rsidP="00DA57A4">
      <w:pPr>
        <w:pStyle w:val="Brezrazmikov"/>
        <w:rPr>
          <w:rFonts w:asciiTheme="minorHAnsi" w:hAnsiTheme="minorHAnsi" w:cstheme="minorHAnsi"/>
          <w:sz w:val="24"/>
          <w:szCs w:val="24"/>
        </w:rPr>
      </w:pPr>
    </w:p>
    <w:p w14:paraId="2DD5AC14" w14:textId="77777777" w:rsidR="00DA57A4" w:rsidRDefault="00DA57A4" w:rsidP="00DA57A4">
      <w:pPr>
        <w:pStyle w:val="Brezrazmikov"/>
        <w:rPr>
          <w:rFonts w:asciiTheme="minorHAnsi" w:hAnsiTheme="minorHAnsi" w:cstheme="minorHAnsi"/>
          <w:sz w:val="24"/>
          <w:szCs w:val="24"/>
        </w:rPr>
      </w:pPr>
    </w:p>
    <w:p w14:paraId="793735DB" w14:textId="77777777" w:rsidR="00DA57A4" w:rsidRDefault="00DA57A4" w:rsidP="000B39D6">
      <w:pPr>
        <w:pStyle w:val="Brezrazmikov"/>
        <w:jc w:val="both"/>
        <w:rPr>
          <w:rFonts w:asciiTheme="minorHAnsi" w:hAnsiTheme="minorHAnsi" w:cstheme="minorHAnsi"/>
          <w:sz w:val="24"/>
          <w:szCs w:val="24"/>
        </w:rPr>
      </w:pPr>
      <w:r w:rsidRPr="00DA57A4">
        <w:rPr>
          <w:rFonts w:asciiTheme="minorHAnsi" w:hAnsiTheme="minorHAnsi" w:cstheme="minorHAnsi"/>
          <w:sz w:val="24"/>
          <w:szCs w:val="24"/>
        </w:rPr>
        <w:t>Ponudbo je treba izdelati v skladu z navodili te dokumentacije v zvezi z oddajo javnega naročila.</w:t>
      </w:r>
    </w:p>
    <w:p w14:paraId="561A1469" w14:textId="77777777" w:rsidR="00E833E2" w:rsidRDefault="00E833E2" w:rsidP="00DA57A4">
      <w:pPr>
        <w:pStyle w:val="Brezrazmikov"/>
        <w:rPr>
          <w:rFonts w:asciiTheme="minorHAnsi" w:hAnsiTheme="minorHAnsi" w:cstheme="minorHAnsi"/>
          <w:sz w:val="24"/>
          <w:szCs w:val="24"/>
        </w:rPr>
      </w:pPr>
    </w:p>
    <w:p w14:paraId="418DD1BE" w14:textId="77777777" w:rsidR="00E833E2" w:rsidRDefault="00E833E2" w:rsidP="00DA57A4">
      <w:pPr>
        <w:pStyle w:val="Brezrazmikov"/>
        <w:rPr>
          <w:rFonts w:asciiTheme="minorHAnsi" w:hAnsiTheme="minorHAnsi" w:cstheme="minorHAnsi"/>
          <w:sz w:val="24"/>
          <w:szCs w:val="24"/>
        </w:rPr>
      </w:pPr>
    </w:p>
    <w:p w14:paraId="78B43871" w14:textId="77777777" w:rsidR="00E833E2" w:rsidRDefault="00E833E2">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9326AC" w14:paraId="31617D7D" w14:textId="77777777" w:rsidTr="00F565D3">
        <w:trPr>
          <w:trHeight w:val="1266"/>
        </w:trPr>
        <w:tc>
          <w:tcPr>
            <w:tcW w:w="3120" w:type="dxa"/>
            <w:vAlign w:val="center"/>
          </w:tcPr>
          <w:p w14:paraId="34E63FC3" w14:textId="77777777" w:rsidR="009326AC" w:rsidRDefault="009326AC" w:rsidP="00F565D3">
            <w:pPr>
              <w:pStyle w:val="Glava"/>
              <w:jc w:val="center"/>
            </w:pPr>
            <w:r>
              <w:rPr>
                <w:noProof/>
                <w:lang w:eastAsia="sl-SI"/>
              </w:rPr>
              <w:lastRenderedPageBreak/>
              <w:drawing>
                <wp:inline distT="0" distB="0" distL="0" distR="0" wp14:anchorId="2897B7C9" wp14:editId="5F726FF6">
                  <wp:extent cx="1585823" cy="105727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0028E74C" w14:textId="77777777" w:rsidR="009326AC" w:rsidRDefault="009326AC" w:rsidP="00F565D3">
            <w:pPr>
              <w:pStyle w:val="Glava"/>
              <w:jc w:val="center"/>
            </w:pPr>
            <w:r>
              <w:rPr>
                <w:noProof/>
                <w:lang w:eastAsia="sl-SI"/>
              </w:rPr>
              <w:drawing>
                <wp:inline distT="0" distB="0" distL="0" distR="0" wp14:anchorId="443E1752" wp14:editId="1D116E4C">
                  <wp:extent cx="1190625" cy="523186"/>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C3DFEB7" w14:textId="77777777" w:rsidR="009326AC" w:rsidRDefault="009326AC" w:rsidP="00F565D3">
            <w:pPr>
              <w:pStyle w:val="Glava"/>
              <w:jc w:val="center"/>
            </w:pPr>
            <w:r>
              <w:rPr>
                <w:noProof/>
                <w:lang w:eastAsia="sl-SI"/>
              </w:rPr>
              <w:drawing>
                <wp:inline distT="0" distB="0" distL="0" distR="0" wp14:anchorId="40C1145A" wp14:editId="4A36AA1E">
                  <wp:extent cx="2142390" cy="4095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9326AC" w:rsidRPr="00361652" w14:paraId="46C2BBC4" w14:textId="77777777" w:rsidTr="00F565D3">
        <w:trPr>
          <w:trHeight w:val="856"/>
        </w:trPr>
        <w:tc>
          <w:tcPr>
            <w:tcW w:w="3120" w:type="dxa"/>
            <w:vAlign w:val="center"/>
          </w:tcPr>
          <w:p w14:paraId="0417DF75" w14:textId="77777777" w:rsidR="009326AC" w:rsidRDefault="009326AC" w:rsidP="00F565D3">
            <w:pPr>
              <w:pStyle w:val="Glava"/>
              <w:jc w:val="center"/>
            </w:pPr>
          </w:p>
        </w:tc>
        <w:tc>
          <w:tcPr>
            <w:tcW w:w="3827" w:type="dxa"/>
            <w:vAlign w:val="center"/>
          </w:tcPr>
          <w:p w14:paraId="22E44414" w14:textId="77777777" w:rsidR="009326AC" w:rsidRDefault="009326AC" w:rsidP="00F565D3">
            <w:pPr>
              <w:pStyle w:val="Glava"/>
              <w:jc w:val="center"/>
            </w:pPr>
            <w:r>
              <w:object w:dxaOrig="3690" w:dyaOrig="675" w14:anchorId="2E29308B">
                <v:shape id="_x0000_i1026" type="#_x0000_t75" style="width:184.5pt;height:33.75pt" o:ole="" fillcolor="window">
                  <v:imagedata r:id="rId11" o:title=""/>
                </v:shape>
                <o:OLEObject Type="Embed" ProgID="Word.Picture.8" ShapeID="_x0000_i1026" DrawAspect="Content" ObjectID="_1819177395" r:id="rId15"/>
              </w:object>
            </w:r>
          </w:p>
        </w:tc>
        <w:tc>
          <w:tcPr>
            <w:tcW w:w="3948" w:type="dxa"/>
            <w:vAlign w:val="center"/>
          </w:tcPr>
          <w:p w14:paraId="2A146C10" w14:textId="77777777" w:rsidR="009326AC" w:rsidRPr="00361652"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6C826F83" w14:textId="77777777" w:rsidR="009326AC" w:rsidRPr="00361652"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2FCDC4A"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99BEBB6"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0DAE5D04"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6" w:history="1">
              <w:r w:rsidRPr="00566E00">
                <w:rPr>
                  <w:rStyle w:val="Hiperpovezava"/>
                  <w:rFonts w:asciiTheme="minorHAnsi" w:hAnsiTheme="minorHAnsi" w:cstheme="minorHAnsi"/>
                  <w:sz w:val="20"/>
                  <w:szCs w:val="20"/>
                </w:rPr>
                <w:t>gp.mz@gov.si</w:t>
              </w:r>
            </w:hyperlink>
          </w:p>
          <w:p w14:paraId="75332942" w14:textId="77777777" w:rsidR="009326AC" w:rsidRPr="00361652" w:rsidRDefault="009326AC" w:rsidP="00F565D3">
            <w:pPr>
              <w:pStyle w:val="Glava"/>
              <w:jc w:val="center"/>
              <w:rPr>
                <w:rFonts w:asciiTheme="minorHAnsi" w:hAnsiTheme="minorHAnsi" w:cstheme="minorHAnsi"/>
              </w:rPr>
            </w:pPr>
            <w:r>
              <w:rPr>
                <w:rFonts w:asciiTheme="minorHAnsi" w:hAnsiTheme="minorHAnsi" w:cstheme="minorHAnsi"/>
                <w:sz w:val="20"/>
                <w:szCs w:val="20"/>
              </w:rPr>
              <w:t xml:space="preserve">I: </w:t>
            </w:r>
            <w:hyperlink r:id="rId17" w:history="1">
              <w:r w:rsidRPr="00566E00">
                <w:rPr>
                  <w:rStyle w:val="Hiperpovezava"/>
                  <w:rFonts w:asciiTheme="minorHAnsi" w:hAnsiTheme="minorHAnsi" w:cstheme="minorHAnsi"/>
                  <w:sz w:val="20"/>
                  <w:szCs w:val="20"/>
                </w:rPr>
                <w:t>www.mz.gov.si</w:t>
              </w:r>
            </w:hyperlink>
          </w:p>
        </w:tc>
      </w:tr>
    </w:tbl>
    <w:p w14:paraId="37AA3288" w14:textId="77777777" w:rsidR="00E833E2" w:rsidRDefault="00E833E2" w:rsidP="00DA57A4">
      <w:pPr>
        <w:pStyle w:val="Brezrazmikov"/>
        <w:rPr>
          <w:rFonts w:asciiTheme="minorHAnsi" w:hAnsiTheme="minorHAnsi" w:cstheme="minorHAnsi"/>
          <w:sz w:val="24"/>
          <w:szCs w:val="24"/>
        </w:rPr>
      </w:pPr>
    </w:p>
    <w:p w14:paraId="17616D91" w14:textId="77777777" w:rsidR="009326AC" w:rsidRDefault="009326AC" w:rsidP="00DA57A4">
      <w:pPr>
        <w:pStyle w:val="Brezrazmikov"/>
        <w:rPr>
          <w:rFonts w:asciiTheme="minorHAnsi" w:hAnsiTheme="minorHAnsi" w:cstheme="minorHAnsi"/>
          <w:sz w:val="24"/>
          <w:szCs w:val="24"/>
        </w:rPr>
      </w:pPr>
    </w:p>
    <w:p w14:paraId="0FB50535" w14:textId="77777777" w:rsidR="009326AC" w:rsidRPr="009326AC" w:rsidRDefault="009326AC" w:rsidP="009326AC">
      <w:pPr>
        <w:pStyle w:val="Brezrazmikov"/>
        <w:rPr>
          <w:rFonts w:asciiTheme="minorHAnsi" w:hAnsiTheme="minorHAnsi" w:cstheme="minorHAnsi"/>
          <w:b/>
          <w:sz w:val="28"/>
          <w:szCs w:val="28"/>
        </w:rPr>
      </w:pPr>
      <w:r>
        <w:rPr>
          <w:rFonts w:asciiTheme="minorHAnsi" w:hAnsiTheme="minorHAnsi" w:cstheme="minorHAnsi"/>
          <w:b/>
          <w:sz w:val="28"/>
          <w:szCs w:val="28"/>
        </w:rPr>
        <w:t>B</w:t>
      </w:r>
      <w:r w:rsidRPr="009326AC">
        <w:rPr>
          <w:rFonts w:asciiTheme="minorHAnsi" w:hAnsiTheme="minorHAnsi" w:cstheme="minorHAnsi"/>
          <w:b/>
          <w:sz w:val="28"/>
          <w:szCs w:val="28"/>
        </w:rPr>
        <w:t>) NAVODILA PONUDNIKOM</w:t>
      </w:r>
      <w:r>
        <w:rPr>
          <w:rFonts w:asciiTheme="minorHAnsi" w:hAnsiTheme="minorHAnsi" w:cstheme="minorHAnsi"/>
          <w:b/>
          <w:sz w:val="28"/>
          <w:szCs w:val="28"/>
        </w:rPr>
        <w:t xml:space="preserve"> </w:t>
      </w:r>
      <w:r w:rsidRPr="009326AC">
        <w:rPr>
          <w:rFonts w:asciiTheme="minorHAnsi" w:hAnsiTheme="minorHAnsi" w:cstheme="minorHAnsi"/>
          <w:b/>
          <w:sz w:val="28"/>
          <w:szCs w:val="28"/>
        </w:rPr>
        <w:t>ZA IZDELAVO PONUDBE</w:t>
      </w:r>
    </w:p>
    <w:p w14:paraId="2E957834" w14:textId="77777777" w:rsidR="009326AC" w:rsidRDefault="009326AC" w:rsidP="00DA57A4">
      <w:pPr>
        <w:pStyle w:val="Brezrazmikov"/>
        <w:rPr>
          <w:rFonts w:asciiTheme="minorHAnsi" w:hAnsiTheme="minorHAnsi" w:cstheme="minorHAnsi"/>
          <w:sz w:val="24"/>
          <w:szCs w:val="24"/>
        </w:rPr>
      </w:pPr>
    </w:p>
    <w:p w14:paraId="37313457" w14:textId="77777777" w:rsidR="009326AC" w:rsidRDefault="009326AC" w:rsidP="00DA57A4">
      <w:pPr>
        <w:pStyle w:val="Brezrazmikov"/>
        <w:rPr>
          <w:rFonts w:asciiTheme="minorHAnsi" w:hAnsiTheme="minorHAnsi" w:cstheme="minorHAnsi"/>
          <w:sz w:val="24"/>
          <w:szCs w:val="24"/>
        </w:rPr>
      </w:pPr>
    </w:p>
    <w:p w14:paraId="75B1B216" w14:textId="77777777" w:rsidR="009326AC" w:rsidRDefault="009326AC" w:rsidP="009326AC">
      <w:pPr>
        <w:pStyle w:val="Brezrazmikov"/>
        <w:jc w:val="center"/>
        <w:rPr>
          <w:rFonts w:asciiTheme="minorHAnsi" w:hAnsiTheme="minorHAnsi" w:cstheme="minorHAnsi"/>
          <w:sz w:val="24"/>
          <w:szCs w:val="24"/>
        </w:rPr>
      </w:pPr>
      <w:r>
        <w:rPr>
          <w:rFonts w:asciiTheme="minorHAnsi" w:hAnsiTheme="minorHAnsi" w:cstheme="minorHAnsi"/>
          <w:sz w:val="24"/>
          <w:szCs w:val="24"/>
        </w:rPr>
        <w:t>J</w:t>
      </w:r>
      <w:r w:rsidRPr="009326AC">
        <w:rPr>
          <w:rFonts w:asciiTheme="minorHAnsi" w:hAnsiTheme="minorHAnsi" w:cstheme="minorHAnsi"/>
          <w:sz w:val="24"/>
          <w:szCs w:val="24"/>
        </w:rPr>
        <w:t>avno naročilo</w:t>
      </w:r>
    </w:p>
    <w:p w14:paraId="3D09F6F2" w14:textId="77777777" w:rsidR="009326AC" w:rsidRDefault="009326AC" w:rsidP="009326AC">
      <w:pPr>
        <w:pStyle w:val="Brezrazmikov"/>
        <w:jc w:val="center"/>
        <w:rPr>
          <w:rFonts w:asciiTheme="minorHAnsi" w:hAnsiTheme="minorHAnsi" w:cstheme="minorHAnsi"/>
          <w:sz w:val="24"/>
          <w:szCs w:val="24"/>
        </w:rPr>
      </w:pPr>
    </w:p>
    <w:p w14:paraId="42536C9E" w14:textId="77777777" w:rsidR="009326AC" w:rsidRPr="009326AC" w:rsidRDefault="009326AC" w:rsidP="009326AC">
      <w:pPr>
        <w:pStyle w:val="Brezrazmikov"/>
        <w:jc w:val="center"/>
        <w:rPr>
          <w:rFonts w:asciiTheme="minorHAnsi" w:hAnsiTheme="minorHAnsi" w:cstheme="minorHAnsi"/>
          <w:sz w:val="24"/>
          <w:szCs w:val="24"/>
        </w:rPr>
      </w:pPr>
    </w:p>
    <w:p w14:paraId="157AC6E9" w14:textId="77777777" w:rsidR="009326AC" w:rsidRDefault="009326AC" w:rsidP="009326AC">
      <w:pPr>
        <w:pStyle w:val="Brezrazmikov"/>
        <w:jc w:val="center"/>
        <w:rPr>
          <w:rFonts w:asciiTheme="minorHAnsi" w:hAnsiTheme="minorHAnsi" w:cstheme="minorHAnsi"/>
          <w:b/>
          <w:sz w:val="28"/>
          <w:szCs w:val="28"/>
        </w:rPr>
      </w:pPr>
      <w:r w:rsidRPr="009326AC">
        <w:rPr>
          <w:rFonts w:asciiTheme="minorHAnsi" w:hAnsiTheme="minorHAnsi" w:cstheme="minorHAnsi"/>
          <w:b/>
          <w:sz w:val="28"/>
          <w:szCs w:val="28"/>
        </w:rPr>
        <w:t xml:space="preserve">NAKUP ROBOTIZIRANEGA SISTEMA ZA PRIPRAVO, SHRANJEVANJE IN RAZDELJEVANJE ZDRAVIL ZA </w:t>
      </w:r>
    </w:p>
    <w:p w14:paraId="222DA67F" w14:textId="77777777" w:rsidR="009326AC" w:rsidRDefault="009326AC" w:rsidP="009326AC">
      <w:pPr>
        <w:pStyle w:val="Brezrazmikov"/>
        <w:jc w:val="center"/>
        <w:rPr>
          <w:rFonts w:asciiTheme="minorHAnsi" w:hAnsiTheme="minorHAnsi" w:cstheme="minorHAnsi"/>
          <w:b/>
          <w:sz w:val="28"/>
          <w:szCs w:val="28"/>
        </w:rPr>
      </w:pPr>
      <w:r w:rsidRPr="009326AC">
        <w:rPr>
          <w:rFonts w:asciiTheme="minorHAnsi" w:hAnsiTheme="minorHAnsi" w:cstheme="minorHAnsi"/>
          <w:b/>
          <w:sz w:val="28"/>
          <w:szCs w:val="28"/>
        </w:rPr>
        <w:t>LEKARNO SPLOŠNE BOLNIŠNICE MURSKA SOBOTA</w:t>
      </w:r>
    </w:p>
    <w:p w14:paraId="4C592569" w14:textId="77777777" w:rsidR="009326AC" w:rsidRDefault="009326AC" w:rsidP="009326AC">
      <w:pPr>
        <w:pStyle w:val="Brezrazmikov"/>
        <w:jc w:val="center"/>
        <w:rPr>
          <w:rFonts w:asciiTheme="minorHAnsi" w:hAnsiTheme="minorHAnsi" w:cstheme="minorHAnsi"/>
          <w:b/>
          <w:sz w:val="28"/>
          <w:szCs w:val="28"/>
        </w:rPr>
      </w:pPr>
    </w:p>
    <w:p w14:paraId="12FD0DBB" w14:textId="77777777" w:rsidR="009326AC" w:rsidRDefault="009326AC" w:rsidP="009326AC">
      <w:pPr>
        <w:pStyle w:val="Brezrazmikov"/>
        <w:jc w:val="center"/>
        <w:rPr>
          <w:rFonts w:asciiTheme="minorHAnsi" w:hAnsiTheme="minorHAnsi" w:cstheme="minorHAnsi"/>
          <w:b/>
          <w:sz w:val="28"/>
          <w:szCs w:val="28"/>
        </w:rPr>
      </w:pPr>
    </w:p>
    <w:p w14:paraId="11047795" w14:textId="1B144727" w:rsidR="00E4230F" w:rsidRPr="002871B5" w:rsidRDefault="00217613" w:rsidP="00E4230F">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00E4230F" w:rsidRPr="002871B5">
        <w:rPr>
          <w:rFonts w:asciiTheme="minorHAnsi" w:hAnsiTheme="minorHAnsi" w:cstheme="minorHAnsi"/>
          <w:color w:val="000000"/>
        </w:rPr>
        <w:t xml:space="preserve">v okviru Načrta za okrevanje in odpornost, </w:t>
      </w:r>
      <w:r w:rsidR="00E4230F" w:rsidRPr="002871B5">
        <w:rPr>
          <w:rFonts w:asciiTheme="minorHAnsi" w:eastAsiaTheme="minorHAnsi" w:hAnsiTheme="minorHAnsi" w:cstheme="minorHAnsi"/>
        </w:rPr>
        <w:t>iz proračunske postavke 221156 C4K14IC Digitalna preobrazba zdravstva-NOO-MZ</w:t>
      </w:r>
      <w:r w:rsidR="00E4230F">
        <w:rPr>
          <w:rFonts w:asciiTheme="minorHAnsi" w:eastAsiaTheme="minorHAnsi" w:hAnsiTheme="minorHAnsi" w:cstheme="minorHAnsi"/>
        </w:rPr>
        <w:t xml:space="preserve"> </w:t>
      </w:r>
      <w:r w:rsidR="00E4230F">
        <w:rPr>
          <w:rFonts w:ascii="ArialMT" w:eastAsiaTheme="minorHAnsi" w:hAnsi="ArialMT" w:cs="ArialMT"/>
          <w:sz w:val="20"/>
          <w:szCs w:val="20"/>
        </w:rPr>
        <w:t>in postavki 231110 Plačilo DDV za NOO v okviru projekta 2711-24-0021 – Robotizacija zdravil.</w:t>
      </w:r>
    </w:p>
    <w:p w14:paraId="736C4EE4" w14:textId="77777777" w:rsidR="009326AC" w:rsidRDefault="009326AC" w:rsidP="009326AC">
      <w:pPr>
        <w:pStyle w:val="Brezrazmikov"/>
        <w:jc w:val="center"/>
        <w:rPr>
          <w:rFonts w:asciiTheme="minorHAnsi" w:hAnsiTheme="minorHAnsi" w:cstheme="minorHAnsi"/>
          <w:b/>
          <w:sz w:val="28"/>
          <w:szCs w:val="28"/>
        </w:rPr>
      </w:pPr>
    </w:p>
    <w:p w14:paraId="1D1B70C6" w14:textId="77777777" w:rsidR="009326AC" w:rsidRDefault="009326AC" w:rsidP="009326AC">
      <w:pPr>
        <w:pStyle w:val="Brezrazmikov"/>
        <w:jc w:val="center"/>
        <w:rPr>
          <w:rFonts w:asciiTheme="minorHAnsi" w:hAnsiTheme="minorHAnsi" w:cstheme="minorHAnsi"/>
          <w:b/>
          <w:sz w:val="28"/>
          <w:szCs w:val="28"/>
        </w:rPr>
      </w:pPr>
    </w:p>
    <w:p w14:paraId="40C21DCB" w14:textId="77777777" w:rsidR="009326AC" w:rsidRDefault="009326AC" w:rsidP="009326AC">
      <w:pPr>
        <w:pStyle w:val="Brezrazmikov"/>
        <w:jc w:val="center"/>
        <w:rPr>
          <w:rFonts w:asciiTheme="minorHAnsi" w:hAnsiTheme="minorHAnsi" w:cstheme="minorHAnsi"/>
          <w:b/>
          <w:sz w:val="28"/>
          <w:szCs w:val="28"/>
        </w:rPr>
      </w:pPr>
    </w:p>
    <w:p w14:paraId="71FDC19F" w14:textId="77777777" w:rsidR="009326AC" w:rsidRDefault="009326AC" w:rsidP="009326AC">
      <w:pPr>
        <w:pStyle w:val="Brezrazmikov"/>
        <w:jc w:val="center"/>
        <w:rPr>
          <w:rFonts w:asciiTheme="minorHAnsi" w:hAnsiTheme="minorHAnsi" w:cstheme="minorHAnsi"/>
          <w:b/>
          <w:sz w:val="28"/>
          <w:szCs w:val="28"/>
        </w:rPr>
      </w:pPr>
    </w:p>
    <w:p w14:paraId="2EF9D88A" w14:textId="77777777" w:rsidR="009326AC" w:rsidRDefault="009326AC" w:rsidP="009326AC">
      <w:pPr>
        <w:pStyle w:val="Brezrazmikov"/>
        <w:jc w:val="center"/>
        <w:rPr>
          <w:rFonts w:asciiTheme="minorHAnsi" w:hAnsiTheme="minorHAnsi" w:cstheme="minorHAnsi"/>
          <w:b/>
          <w:sz w:val="28"/>
          <w:szCs w:val="28"/>
        </w:rPr>
      </w:pPr>
    </w:p>
    <w:p w14:paraId="41F4EFA3" w14:textId="77777777" w:rsidR="009326AC" w:rsidRDefault="009326AC" w:rsidP="009326AC">
      <w:pPr>
        <w:pStyle w:val="Brezrazmikov"/>
        <w:jc w:val="center"/>
        <w:rPr>
          <w:rFonts w:asciiTheme="minorHAnsi" w:hAnsiTheme="minorHAnsi" w:cstheme="minorHAnsi"/>
          <w:b/>
          <w:sz w:val="28"/>
          <w:szCs w:val="28"/>
        </w:rPr>
      </w:pPr>
    </w:p>
    <w:p w14:paraId="6C9A2152" w14:textId="77777777" w:rsidR="009326AC" w:rsidRDefault="009326AC" w:rsidP="009326AC">
      <w:pPr>
        <w:pStyle w:val="Brezrazmikov"/>
        <w:jc w:val="center"/>
        <w:rPr>
          <w:rFonts w:asciiTheme="minorHAnsi" w:hAnsiTheme="minorHAnsi" w:cstheme="minorHAnsi"/>
          <w:b/>
          <w:sz w:val="28"/>
          <w:szCs w:val="28"/>
        </w:rPr>
      </w:pPr>
    </w:p>
    <w:p w14:paraId="6FFD3036" w14:textId="77777777" w:rsidR="009326AC" w:rsidRDefault="009326AC" w:rsidP="009326AC">
      <w:pPr>
        <w:pStyle w:val="Brezrazmikov"/>
        <w:jc w:val="center"/>
        <w:rPr>
          <w:rFonts w:asciiTheme="minorHAnsi" w:hAnsiTheme="minorHAnsi" w:cstheme="minorHAnsi"/>
          <w:b/>
          <w:sz w:val="28"/>
          <w:szCs w:val="28"/>
        </w:rPr>
      </w:pPr>
    </w:p>
    <w:p w14:paraId="5F2F7755" w14:textId="77777777" w:rsidR="009326AC" w:rsidRDefault="009326AC" w:rsidP="009326AC">
      <w:pPr>
        <w:pStyle w:val="Brezrazmikov"/>
        <w:jc w:val="center"/>
        <w:rPr>
          <w:rFonts w:asciiTheme="minorHAnsi" w:hAnsiTheme="minorHAnsi" w:cstheme="minorHAnsi"/>
          <w:b/>
          <w:sz w:val="28"/>
          <w:szCs w:val="28"/>
        </w:rPr>
      </w:pPr>
    </w:p>
    <w:p w14:paraId="3B01F17D" w14:textId="77777777" w:rsidR="009326AC" w:rsidRDefault="009326AC" w:rsidP="009326AC">
      <w:pPr>
        <w:pStyle w:val="Brezrazmikov"/>
        <w:jc w:val="center"/>
        <w:rPr>
          <w:rFonts w:asciiTheme="minorHAnsi" w:hAnsiTheme="minorHAnsi" w:cstheme="minorHAnsi"/>
          <w:b/>
          <w:sz w:val="28"/>
          <w:szCs w:val="28"/>
        </w:rPr>
      </w:pPr>
    </w:p>
    <w:p w14:paraId="549A1AAE" w14:textId="77777777" w:rsidR="009326AC" w:rsidRDefault="009326AC" w:rsidP="009326AC">
      <w:pPr>
        <w:pStyle w:val="Brezrazmikov"/>
        <w:jc w:val="center"/>
        <w:rPr>
          <w:rFonts w:asciiTheme="minorHAnsi" w:hAnsiTheme="minorHAnsi" w:cstheme="minorHAnsi"/>
          <w:b/>
          <w:sz w:val="28"/>
          <w:szCs w:val="28"/>
        </w:rPr>
      </w:pPr>
    </w:p>
    <w:p w14:paraId="36FE6FFC" w14:textId="77777777" w:rsidR="009326AC" w:rsidRDefault="009326AC" w:rsidP="009326AC">
      <w:pPr>
        <w:pStyle w:val="Brezrazmikov"/>
        <w:jc w:val="center"/>
        <w:rPr>
          <w:rFonts w:asciiTheme="minorHAnsi" w:hAnsiTheme="minorHAnsi" w:cstheme="minorHAnsi"/>
          <w:b/>
          <w:sz w:val="28"/>
          <w:szCs w:val="28"/>
        </w:rPr>
      </w:pPr>
    </w:p>
    <w:p w14:paraId="5A1AEA2A" w14:textId="77777777" w:rsidR="009326AC" w:rsidRDefault="009326AC" w:rsidP="009326AC">
      <w:pPr>
        <w:pStyle w:val="Brezrazmikov"/>
        <w:jc w:val="center"/>
        <w:rPr>
          <w:rFonts w:asciiTheme="minorHAnsi" w:hAnsiTheme="minorHAnsi" w:cstheme="minorHAnsi"/>
          <w:b/>
          <w:sz w:val="28"/>
          <w:szCs w:val="28"/>
        </w:rPr>
      </w:pPr>
    </w:p>
    <w:p w14:paraId="5596425F" w14:textId="77777777" w:rsidR="009326AC" w:rsidRDefault="009326AC" w:rsidP="009326AC">
      <w:pPr>
        <w:pStyle w:val="Brezrazmikov"/>
        <w:jc w:val="center"/>
        <w:rPr>
          <w:rFonts w:asciiTheme="minorHAnsi" w:hAnsiTheme="minorHAnsi" w:cstheme="minorHAnsi"/>
          <w:b/>
          <w:sz w:val="28"/>
          <w:szCs w:val="28"/>
        </w:rPr>
      </w:pPr>
    </w:p>
    <w:p w14:paraId="007D0CAF" w14:textId="77777777" w:rsidR="009326AC" w:rsidRDefault="009326AC" w:rsidP="009326AC">
      <w:pPr>
        <w:pStyle w:val="Brezrazmikov"/>
        <w:jc w:val="center"/>
        <w:rPr>
          <w:rFonts w:asciiTheme="minorHAnsi" w:hAnsiTheme="minorHAnsi" w:cstheme="minorHAnsi"/>
          <w:b/>
          <w:sz w:val="28"/>
          <w:szCs w:val="28"/>
        </w:rPr>
      </w:pPr>
    </w:p>
    <w:p w14:paraId="585C44B4" w14:textId="77777777" w:rsidR="009326AC" w:rsidRDefault="009326AC" w:rsidP="009326AC">
      <w:pPr>
        <w:pStyle w:val="Brezrazmikov"/>
        <w:jc w:val="center"/>
        <w:rPr>
          <w:rFonts w:asciiTheme="minorHAnsi" w:hAnsiTheme="minorHAnsi" w:cstheme="minorHAnsi"/>
          <w:b/>
          <w:sz w:val="28"/>
          <w:szCs w:val="28"/>
        </w:rPr>
      </w:pPr>
    </w:p>
    <w:p w14:paraId="66C490E5" w14:textId="55FD28BD" w:rsidR="009326AC" w:rsidRDefault="009326AC" w:rsidP="009326AC">
      <w:pPr>
        <w:jc w:val="center"/>
        <w:rPr>
          <w:rFonts w:asciiTheme="minorHAnsi" w:hAnsiTheme="minorHAnsi" w:cstheme="minorHAnsi"/>
          <w:noProof/>
          <w:sz w:val="24"/>
          <w:szCs w:val="24"/>
        </w:rPr>
      </w:pPr>
      <w:r w:rsidRPr="00B2364E">
        <w:rPr>
          <w:rFonts w:asciiTheme="minorHAnsi" w:hAnsiTheme="minorHAnsi" w:cstheme="minorHAnsi"/>
          <w:sz w:val="24"/>
          <w:szCs w:val="24"/>
        </w:rPr>
        <w:t xml:space="preserve">Murska Sobota, </w:t>
      </w:r>
      <w:r w:rsidR="00B94B74">
        <w:rPr>
          <w:rFonts w:asciiTheme="minorHAnsi" w:hAnsiTheme="minorHAnsi" w:cstheme="minorHAnsi"/>
          <w:noProof/>
          <w:sz w:val="24"/>
          <w:szCs w:val="24"/>
        </w:rPr>
        <w:t>avgust</w:t>
      </w:r>
      <w:r w:rsidRPr="00B2364E">
        <w:rPr>
          <w:rFonts w:asciiTheme="minorHAnsi" w:hAnsiTheme="minorHAnsi" w:cstheme="minorHAnsi"/>
          <w:noProof/>
          <w:sz w:val="24"/>
          <w:szCs w:val="24"/>
        </w:rPr>
        <w:t xml:space="preserve"> 2025</w:t>
      </w:r>
    </w:p>
    <w:p w14:paraId="1DF78EE4" w14:textId="77777777" w:rsidR="009326AC" w:rsidRDefault="009326AC" w:rsidP="009326AC">
      <w:pPr>
        <w:rPr>
          <w:rFonts w:asciiTheme="minorHAnsi" w:hAnsiTheme="minorHAnsi" w:cstheme="minorHAnsi"/>
          <w:noProof/>
          <w:sz w:val="24"/>
          <w:szCs w:val="24"/>
        </w:rPr>
      </w:pPr>
    </w:p>
    <w:p w14:paraId="3D31714F" w14:textId="77777777" w:rsidR="009326AC" w:rsidRPr="000E6979" w:rsidRDefault="009326AC" w:rsidP="009326AC">
      <w:pPr>
        <w:pStyle w:val="Odstavekseznama"/>
        <w:numPr>
          <w:ilvl w:val="0"/>
          <w:numId w:val="4"/>
        </w:numPr>
        <w:rPr>
          <w:rFonts w:asciiTheme="minorHAnsi" w:hAnsiTheme="minorHAnsi" w:cstheme="minorHAnsi"/>
          <w:b/>
          <w:noProof/>
          <w:sz w:val="24"/>
          <w:szCs w:val="24"/>
        </w:rPr>
      </w:pPr>
      <w:r w:rsidRPr="000E6979">
        <w:rPr>
          <w:rFonts w:asciiTheme="minorHAnsi" w:hAnsiTheme="minorHAnsi" w:cstheme="minorHAnsi"/>
          <w:b/>
          <w:noProof/>
          <w:sz w:val="24"/>
          <w:szCs w:val="24"/>
        </w:rPr>
        <w:t>SPLOŠNI DEL</w:t>
      </w:r>
    </w:p>
    <w:p w14:paraId="2CD4AB2F" w14:textId="77777777" w:rsidR="009326AC" w:rsidRPr="000E6979" w:rsidRDefault="009326AC" w:rsidP="009326AC">
      <w:pPr>
        <w:rPr>
          <w:rFonts w:asciiTheme="minorHAnsi" w:hAnsiTheme="minorHAnsi" w:cstheme="minorHAnsi"/>
          <w:b/>
          <w:noProof/>
          <w:sz w:val="24"/>
          <w:szCs w:val="24"/>
        </w:rPr>
      </w:pPr>
      <w:r w:rsidRPr="000E6979">
        <w:rPr>
          <w:rFonts w:asciiTheme="minorHAnsi" w:hAnsiTheme="minorHAnsi" w:cstheme="minorHAnsi"/>
          <w:b/>
          <w:noProof/>
          <w:sz w:val="24"/>
          <w:szCs w:val="24"/>
        </w:rPr>
        <w:t>1.1 Osnovni podatki o javnem naročilu</w:t>
      </w:r>
    </w:p>
    <w:tbl>
      <w:tblPr>
        <w:tblStyle w:val="Tabelamrea"/>
        <w:tblW w:w="0" w:type="auto"/>
        <w:tblLook w:val="04A0" w:firstRow="1" w:lastRow="0" w:firstColumn="1" w:lastColumn="0" w:noHBand="0" w:noVBand="1"/>
      </w:tblPr>
      <w:tblGrid>
        <w:gridCol w:w="4531"/>
        <w:gridCol w:w="4531"/>
      </w:tblGrid>
      <w:tr w:rsidR="009326AC" w14:paraId="0C7584A0" w14:textId="77777777" w:rsidTr="00F31666">
        <w:tc>
          <w:tcPr>
            <w:tcW w:w="4531" w:type="dxa"/>
            <w:vAlign w:val="center"/>
          </w:tcPr>
          <w:p w14:paraId="75B7E87D"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Predmet javnega naročila</w:t>
            </w:r>
            <w:r>
              <w:rPr>
                <w:rFonts w:asciiTheme="minorHAnsi" w:hAnsiTheme="minorHAnsi" w:cstheme="minorHAnsi"/>
              </w:rPr>
              <w:t>:</w:t>
            </w:r>
          </w:p>
        </w:tc>
        <w:tc>
          <w:tcPr>
            <w:tcW w:w="4531" w:type="dxa"/>
          </w:tcPr>
          <w:p w14:paraId="2B5EE904" w14:textId="6E498785" w:rsidR="009326AC" w:rsidRPr="0032624E" w:rsidRDefault="009326AC" w:rsidP="009326AC">
            <w:pPr>
              <w:spacing w:after="0" w:line="240" w:lineRule="auto"/>
              <w:jc w:val="both"/>
              <w:rPr>
                <w:rFonts w:asciiTheme="minorHAnsi" w:hAnsiTheme="minorHAnsi" w:cstheme="minorHAnsi"/>
              </w:rPr>
            </w:pPr>
            <w:r w:rsidRPr="0032624E">
              <w:rPr>
                <w:rFonts w:asciiTheme="minorHAnsi" w:hAnsiTheme="minorHAnsi" w:cstheme="minorHAnsi"/>
              </w:rPr>
              <w:t>Nakup robotiziranega sistema za pripravo, shranjevanje in razdeljevanje zdravil za lekarno Splošne bolnišnice Murska Sobota</w:t>
            </w:r>
            <w:r w:rsidR="00A43E82">
              <w:rPr>
                <w:rFonts w:asciiTheme="minorHAnsi" w:hAnsiTheme="minorHAnsi" w:cstheme="minorHAnsi"/>
              </w:rPr>
              <w:t>.</w:t>
            </w:r>
          </w:p>
          <w:p w14:paraId="731DFD9D" w14:textId="2D9616A5" w:rsidR="009326AC" w:rsidRPr="0032624E" w:rsidRDefault="009326AC" w:rsidP="009326AC">
            <w:pPr>
              <w:spacing w:after="0" w:line="240" w:lineRule="auto"/>
              <w:jc w:val="both"/>
              <w:rPr>
                <w:rFonts w:asciiTheme="minorHAnsi" w:hAnsiTheme="minorHAnsi" w:cstheme="minorHAnsi"/>
              </w:rPr>
            </w:pPr>
            <w:bookmarkStart w:id="2" w:name="_Hlk205711431"/>
            <w:r w:rsidRPr="0032624E">
              <w:rPr>
                <w:rFonts w:asciiTheme="minorHAnsi" w:hAnsiTheme="minorHAnsi" w:cstheme="minorHAnsi"/>
              </w:rPr>
              <w:t>Predmet naročila je tudi vzdrževanje opreme za obdobje osmih let od poteka garancijskega roka</w:t>
            </w:r>
            <w:r w:rsidR="00F31666" w:rsidRPr="0032624E">
              <w:rPr>
                <w:rFonts w:asciiTheme="minorHAnsi" w:hAnsiTheme="minorHAnsi" w:cstheme="minorHAnsi"/>
              </w:rPr>
              <w:t xml:space="preserve">, </w:t>
            </w:r>
            <w:bookmarkEnd w:id="2"/>
            <w:r w:rsidR="00F31666" w:rsidRPr="0032624E">
              <w:rPr>
                <w:rFonts w:asciiTheme="minorHAnsi" w:hAnsiTheme="minorHAnsi" w:cstheme="minorHAnsi"/>
              </w:rPr>
              <w:t>dokumentacija</w:t>
            </w:r>
            <w:r w:rsidR="00217613">
              <w:rPr>
                <w:rFonts w:asciiTheme="minorHAnsi" w:hAnsiTheme="minorHAnsi" w:cstheme="minorHAnsi"/>
              </w:rPr>
              <w:t xml:space="preserve"> v zvezi z oddajo javnega naročila</w:t>
            </w:r>
            <w:r w:rsidR="003105EC">
              <w:rPr>
                <w:rFonts w:asciiTheme="minorHAnsi" w:hAnsiTheme="minorHAnsi" w:cstheme="minorHAnsi"/>
              </w:rPr>
              <w:t xml:space="preserve"> </w:t>
            </w:r>
            <w:bookmarkStart w:id="3" w:name="_Hlk205711438"/>
            <w:r w:rsidR="003105EC">
              <w:rPr>
                <w:rFonts w:asciiTheme="minorHAnsi" w:hAnsiTheme="minorHAnsi" w:cstheme="minorHAnsi"/>
              </w:rPr>
              <w:t>in i</w:t>
            </w:r>
            <w:r w:rsidR="00217613">
              <w:rPr>
                <w:rFonts w:asciiTheme="minorHAnsi" w:hAnsiTheme="minorHAnsi" w:cstheme="minorHAnsi"/>
              </w:rPr>
              <w:t>ntegracija</w:t>
            </w:r>
            <w:r w:rsidR="003105EC">
              <w:rPr>
                <w:rFonts w:asciiTheme="minorHAnsi" w:hAnsiTheme="minorHAnsi" w:cstheme="minorHAnsi"/>
              </w:rPr>
              <w:t xml:space="preserve"> sistema na informacijski sistem </w:t>
            </w:r>
            <w:r w:rsidR="009B68CB">
              <w:rPr>
                <w:rFonts w:asciiTheme="minorHAnsi" w:hAnsiTheme="minorHAnsi" w:cstheme="minorHAnsi"/>
              </w:rPr>
              <w:t>Splošne b</w:t>
            </w:r>
            <w:r w:rsidR="003105EC">
              <w:rPr>
                <w:rFonts w:asciiTheme="minorHAnsi" w:hAnsiTheme="minorHAnsi" w:cstheme="minorHAnsi"/>
              </w:rPr>
              <w:t>olnišnice Murska Sobota</w:t>
            </w:r>
            <w:r w:rsidR="0032624E" w:rsidRPr="0032624E">
              <w:rPr>
                <w:rFonts w:asciiTheme="minorHAnsi" w:hAnsiTheme="minorHAnsi" w:cstheme="minorHAnsi"/>
              </w:rPr>
              <w:t xml:space="preserve"> </w:t>
            </w:r>
            <w:bookmarkEnd w:id="3"/>
          </w:p>
          <w:p w14:paraId="609774F5" w14:textId="77777777" w:rsidR="009326AC" w:rsidRPr="0032624E" w:rsidRDefault="009326AC" w:rsidP="009326AC">
            <w:pPr>
              <w:pStyle w:val="Brezrazmikov"/>
              <w:rPr>
                <w:rFonts w:asciiTheme="minorHAnsi" w:hAnsiTheme="minorHAnsi" w:cstheme="minorHAnsi"/>
              </w:rPr>
            </w:pPr>
            <w:r w:rsidRPr="0032624E">
              <w:rPr>
                <w:rFonts w:asciiTheme="minorHAnsi" w:hAnsiTheme="minorHAnsi" w:cstheme="minorHAnsi"/>
              </w:rPr>
              <w:t xml:space="preserve">Predmet javnega naročila je podrobneje opredeljen v Specifikaciji zahtev uporabnika.  </w:t>
            </w:r>
          </w:p>
          <w:p w14:paraId="2D6EBDD6" w14:textId="77777777" w:rsidR="009326AC" w:rsidRPr="0032624E" w:rsidRDefault="009326AC" w:rsidP="009326AC">
            <w:pPr>
              <w:pStyle w:val="Brezrazmikov"/>
              <w:rPr>
                <w:rFonts w:asciiTheme="minorHAnsi" w:hAnsiTheme="minorHAnsi" w:cstheme="minorHAnsi"/>
                <w:b/>
                <w:sz w:val="28"/>
                <w:szCs w:val="28"/>
              </w:rPr>
            </w:pPr>
            <w:r w:rsidRPr="0032624E">
              <w:rPr>
                <w:rFonts w:asciiTheme="minorHAnsi" w:hAnsiTheme="minorHAnsi" w:cstheme="minorHAnsi"/>
              </w:rPr>
              <w:t>Ponudnik mora ponuditi predmetno javno naročilo v celoti in ne more ponuditi posameznih postavk ali dela naročila.</w:t>
            </w:r>
            <w:r w:rsidRPr="0032624E">
              <w:rPr>
                <w:rFonts w:asciiTheme="minorHAnsi" w:hAnsiTheme="minorHAnsi" w:cstheme="minorHAnsi"/>
                <w:b/>
                <w:sz w:val="28"/>
                <w:szCs w:val="28"/>
              </w:rPr>
              <w:t xml:space="preserve">  </w:t>
            </w:r>
          </w:p>
        </w:tc>
      </w:tr>
      <w:tr w:rsidR="009326AC" w14:paraId="24DDCF53" w14:textId="77777777" w:rsidTr="00F31666">
        <w:tc>
          <w:tcPr>
            <w:tcW w:w="4531" w:type="dxa"/>
            <w:vAlign w:val="center"/>
          </w:tcPr>
          <w:p w14:paraId="136DA55A" w14:textId="77777777" w:rsidR="009326AC" w:rsidRPr="00F31666" w:rsidRDefault="00F31666" w:rsidP="00F31666">
            <w:pPr>
              <w:spacing w:after="0" w:line="240" w:lineRule="auto"/>
              <w:jc w:val="both"/>
              <w:rPr>
                <w:rFonts w:asciiTheme="minorHAnsi" w:hAnsiTheme="minorHAnsi" w:cstheme="minorHAnsi"/>
              </w:rPr>
            </w:pPr>
            <w:r w:rsidRPr="00F31666">
              <w:rPr>
                <w:rFonts w:asciiTheme="minorHAnsi" w:hAnsiTheme="minorHAnsi" w:cstheme="minorHAnsi"/>
              </w:rPr>
              <w:t>Vrsta postopka:</w:t>
            </w:r>
          </w:p>
        </w:tc>
        <w:tc>
          <w:tcPr>
            <w:tcW w:w="4531" w:type="dxa"/>
          </w:tcPr>
          <w:p w14:paraId="706D1C26" w14:textId="77777777" w:rsidR="009326AC" w:rsidRPr="0032624E" w:rsidRDefault="00F31666" w:rsidP="009326AC">
            <w:pPr>
              <w:pStyle w:val="Brezrazmikov"/>
              <w:rPr>
                <w:rFonts w:asciiTheme="minorHAnsi" w:hAnsiTheme="minorHAnsi" w:cstheme="minorHAnsi"/>
                <w:b/>
                <w:sz w:val="28"/>
                <w:szCs w:val="28"/>
              </w:rPr>
            </w:pPr>
            <w:r w:rsidRPr="0032624E">
              <w:rPr>
                <w:rFonts w:asciiTheme="minorHAnsi" w:hAnsiTheme="minorHAnsi" w:cstheme="minorHAnsi"/>
              </w:rPr>
              <w:t xml:space="preserve">Naročnik bo to javno naročilo oddal po odprtem postopku v skladu s 40. členom Zakona o javnem naročanju (Uradni list RS, št. 91/15, 14/18, 121/21, 10/22, 74/22 – </w:t>
            </w:r>
            <w:proofErr w:type="spellStart"/>
            <w:r w:rsidRPr="0032624E">
              <w:rPr>
                <w:rFonts w:asciiTheme="minorHAnsi" w:hAnsiTheme="minorHAnsi" w:cstheme="minorHAnsi"/>
              </w:rPr>
              <w:t>odl</w:t>
            </w:r>
            <w:proofErr w:type="spellEnd"/>
            <w:r w:rsidRPr="0032624E">
              <w:rPr>
                <w:rFonts w:asciiTheme="minorHAnsi" w:hAnsiTheme="minorHAnsi" w:cstheme="minorHAnsi"/>
              </w:rPr>
              <w:t>. US,  100/22 – ZNUZSZS, 28/23 in 88/23 – ZOPNN-F; v nadaljevanju: ZJN-3).</w:t>
            </w:r>
          </w:p>
        </w:tc>
      </w:tr>
      <w:tr w:rsidR="009326AC" w14:paraId="5F7323F0" w14:textId="77777777" w:rsidTr="00F31666">
        <w:tc>
          <w:tcPr>
            <w:tcW w:w="4531" w:type="dxa"/>
            <w:vAlign w:val="center"/>
          </w:tcPr>
          <w:p w14:paraId="6C675DD2" w14:textId="77777777" w:rsidR="009326AC" w:rsidRPr="00F31666" w:rsidRDefault="00F31666" w:rsidP="00F31666">
            <w:pPr>
              <w:spacing w:after="0" w:line="240" w:lineRule="auto"/>
              <w:jc w:val="both"/>
              <w:rPr>
                <w:rFonts w:asciiTheme="minorHAnsi" w:hAnsiTheme="minorHAnsi" w:cstheme="minorHAnsi"/>
              </w:rPr>
            </w:pPr>
            <w:r w:rsidRPr="00F31666">
              <w:rPr>
                <w:rFonts w:asciiTheme="minorHAnsi" w:hAnsiTheme="minorHAnsi" w:cstheme="minorHAnsi"/>
              </w:rPr>
              <w:t>Trajanje javnega naročila:</w:t>
            </w:r>
          </w:p>
        </w:tc>
        <w:tc>
          <w:tcPr>
            <w:tcW w:w="4531" w:type="dxa"/>
          </w:tcPr>
          <w:p w14:paraId="548723BE" w14:textId="71EF8557" w:rsidR="009326AC" w:rsidRDefault="00F31666" w:rsidP="00F31666">
            <w:pPr>
              <w:pStyle w:val="Brezrazmikov"/>
              <w:rPr>
                <w:rFonts w:asciiTheme="minorHAnsi" w:hAnsiTheme="minorHAnsi" w:cstheme="minorHAnsi"/>
                <w:b/>
                <w:sz w:val="28"/>
                <w:szCs w:val="28"/>
              </w:rPr>
            </w:pPr>
            <w:bookmarkStart w:id="4" w:name="_Hlk205711516"/>
            <w:r w:rsidRPr="00F31666">
              <w:rPr>
                <w:rFonts w:asciiTheme="minorHAnsi" w:hAnsiTheme="minorHAnsi" w:cstheme="minorHAnsi"/>
              </w:rPr>
              <w:t xml:space="preserve">Rok </w:t>
            </w:r>
            <w:r w:rsidR="007B1249">
              <w:rPr>
                <w:rFonts w:asciiTheme="minorHAnsi" w:hAnsiTheme="minorHAnsi" w:cstheme="minorHAnsi"/>
              </w:rPr>
              <w:t>dobave in i</w:t>
            </w:r>
            <w:r w:rsidR="000C07C4">
              <w:rPr>
                <w:rFonts w:asciiTheme="minorHAnsi" w:hAnsiTheme="minorHAnsi" w:cstheme="minorHAnsi"/>
              </w:rPr>
              <w:t xml:space="preserve">ntegracijo opreme na obstoječ bolnišnični sistem </w:t>
            </w:r>
            <w:r w:rsidRPr="00F31666">
              <w:rPr>
                <w:rFonts w:asciiTheme="minorHAnsi" w:hAnsiTheme="minorHAnsi" w:cstheme="minorHAnsi"/>
              </w:rPr>
              <w:t xml:space="preserve"> je 6 mesecev od pričetka veljavnosti pogodbe</w:t>
            </w:r>
            <w:r>
              <w:rPr>
                <w:rFonts w:asciiTheme="minorHAnsi" w:hAnsiTheme="minorHAnsi" w:cstheme="minorHAnsi"/>
              </w:rPr>
              <w:t>, a najkasneje do 15. maja 2026.</w:t>
            </w:r>
            <w:r w:rsidRPr="00F31666">
              <w:rPr>
                <w:rFonts w:asciiTheme="minorHAnsi" w:hAnsiTheme="minorHAnsi" w:cstheme="minorHAnsi"/>
              </w:rPr>
              <w:t xml:space="preserve"> </w:t>
            </w:r>
            <w:bookmarkEnd w:id="4"/>
            <w:r w:rsidRPr="00F31666">
              <w:rPr>
                <w:rFonts w:asciiTheme="minorHAnsi" w:hAnsiTheme="minorHAnsi" w:cstheme="minorHAnsi"/>
              </w:rPr>
              <w:t>Vzdrževanje (preventivno in korektivno) opreme in tehnična podpora za obdobje 8 let od poteka garancijskega roka.</w:t>
            </w:r>
            <w:r w:rsidR="00B4509B">
              <w:rPr>
                <w:rFonts w:asciiTheme="minorHAnsi" w:hAnsiTheme="minorHAnsi" w:cstheme="minorHAnsi"/>
              </w:rPr>
              <w:t xml:space="preserve"> </w:t>
            </w:r>
          </w:p>
        </w:tc>
      </w:tr>
      <w:tr w:rsidR="009326AC" w14:paraId="0C051B7C" w14:textId="77777777" w:rsidTr="00F31666">
        <w:tc>
          <w:tcPr>
            <w:tcW w:w="4531" w:type="dxa"/>
            <w:vAlign w:val="center"/>
          </w:tcPr>
          <w:p w14:paraId="5F3687F3"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Rok za oddajo ponudb</w:t>
            </w:r>
            <w:r>
              <w:rPr>
                <w:rFonts w:asciiTheme="minorHAnsi" w:hAnsiTheme="minorHAnsi" w:cstheme="minorHAnsi"/>
              </w:rPr>
              <w:t>:</w:t>
            </w:r>
          </w:p>
        </w:tc>
        <w:tc>
          <w:tcPr>
            <w:tcW w:w="4531" w:type="dxa"/>
          </w:tcPr>
          <w:p w14:paraId="4A0A6658" w14:textId="54B23A64" w:rsidR="009326AC" w:rsidRPr="00A77033" w:rsidRDefault="00F31666" w:rsidP="00662559">
            <w:pPr>
              <w:pStyle w:val="Brezrazmikov"/>
              <w:rPr>
                <w:rFonts w:asciiTheme="minorHAnsi" w:hAnsiTheme="minorHAnsi" w:cstheme="minorHAnsi"/>
                <w:b/>
                <w:sz w:val="28"/>
                <w:szCs w:val="28"/>
              </w:rPr>
            </w:pPr>
            <w:r w:rsidRPr="00A77033">
              <w:rPr>
                <w:rFonts w:asciiTheme="minorHAnsi" w:hAnsiTheme="minorHAnsi" w:cstheme="minorHAnsi"/>
              </w:rPr>
              <w:t>Ponudniki morajo ponudbe predložiti v informacijski sistem e-JN na spletnem naslo</w:t>
            </w:r>
            <w:r w:rsidR="00662559" w:rsidRPr="00A77033">
              <w:rPr>
                <w:rFonts w:asciiTheme="minorHAnsi" w:hAnsiTheme="minorHAnsi" w:cstheme="minorHAnsi"/>
              </w:rPr>
              <w:t xml:space="preserve">vu https://ejn.gov.si/ do </w:t>
            </w:r>
            <w:r w:rsidR="00A77033" w:rsidRPr="00A77033">
              <w:rPr>
                <w:rFonts w:asciiTheme="minorHAnsi" w:hAnsiTheme="minorHAnsi" w:cstheme="minorHAnsi"/>
              </w:rPr>
              <w:t>2</w:t>
            </w:r>
            <w:r w:rsidR="00DC2244">
              <w:rPr>
                <w:rFonts w:asciiTheme="minorHAnsi" w:hAnsiTheme="minorHAnsi" w:cstheme="minorHAnsi"/>
              </w:rPr>
              <w:t>1</w:t>
            </w:r>
            <w:r w:rsidR="00B348DF" w:rsidRPr="00A77033">
              <w:rPr>
                <w:rFonts w:asciiTheme="minorHAnsi" w:hAnsiTheme="minorHAnsi" w:cstheme="minorHAnsi"/>
              </w:rPr>
              <w:t>.10.2025</w:t>
            </w:r>
            <w:r w:rsidR="00913D33" w:rsidRPr="00A77033">
              <w:rPr>
                <w:rFonts w:asciiTheme="minorHAnsi" w:hAnsiTheme="minorHAnsi" w:cstheme="minorHAnsi"/>
              </w:rPr>
              <w:t xml:space="preserve"> do </w:t>
            </w:r>
            <w:r w:rsidR="00B348DF" w:rsidRPr="00A77033">
              <w:rPr>
                <w:rFonts w:asciiTheme="minorHAnsi" w:hAnsiTheme="minorHAnsi" w:cstheme="minorHAnsi"/>
              </w:rPr>
              <w:t>12</w:t>
            </w:r>
            <w:r w:rsidRPr="00A77033">
              <w:rPr>
                <w:rFonts w:asciiTheme="minorHAnsi" w:hAnsiTheme="minorHAnsi" w:cstheme="minorHAnsi"/>
              </w:rPr>
              <w:t>:00 ure (Glej točko 2.5 teh navodil).</w:t>
            </w:r>
            <w:r w:rsidRPr="00A77033">
              <w:rPr>
                <w:rFonts w:asciiTheme="minorHAnsi" w:hAnsiTheme="minorHAnsi" w:cstheme="minorHAnsi"/>
                <w:b/>
                <w:sz w:val="28"/>
                <w:szCs w:val="28"/>
              </w:rPr>
              <w:t xml:space="preserve">  </w:t>
            </w:r>
          </w:p>
        </w:tc>
      </w:tr>
      <w:tr w:rsidR="009326AC" w14:paraId="0218C495" w14:textId="77777777" w:rsidTr="00F31666">
        <w:tc>
          <w:tcPr>
            <w:tcW w:w="4531" w:type="dxa"/>
            <w:vAlign w:val="center"/>
          </w:tcPr>
          <w:p w14:paraId="3AFC0B89"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Javno odpiranje ponudb:</w:t>
            </w:r>
          </w:p>
        </w:tc>
        <w:tc>
          <w:tcPr>
            <w:tcW w:w="4531" w:type="dxa"/>
          </w:tcPr>
          <w:p w14:paraId="7253560A" w14:textId="6F7399C6" w:rsidR="009326AC" w:rsidRPr="00A77033" w:rsidRDefault="00F31666" w:rsidP="00B32AAF">
            <w:pPr>
              <w:pStyle w:val="Brezrazmikov"/>
              <w:rPr>
                <w:rFonts w:asciiTheme="minorHAnsi" w:hAnsiTheme="minorHAnsi" w:cstheme="minorHAnsi"/>
                <w:b/>
                <w:sz w:val="28"/>
                <w:szCs w:val="28"/>
              </w:rPr>
            </w:pPr>
            <w:r w:rsidRPr="00A77033">
              <w:rPr>
                <w:rFonts w:asciiTheme="minorHAnsi" w:hAnsiTheme="minorHAnsi" w:cstheme="minorHAnsi"/>
              </w:rPr>
              <w:t>Odpiranje ponudb bo potekalo avtomatično v informacijskem sistemu e-</w:t>
            </w:r>
            <w:r w:rsidR="00B32AAF" w:rsidRPr="00A77033">
              <w:rPr>
                <w:rFonts w:asciiTheme="minorHAnsi" w:hAnsiTheme="minorHAnsi" w:cstheme="minorHAnsi"/>
              </w:rPr>
              <w:t xml:space="preserve">JN dne </w:t>
            </w:r>
            <w:r w:rsidR="00A77033" w:rsidRPr="00A77033">
              <w:rPr>
                <w:rFonts w:asciiTheme="minorHAnsi" w:hAnsiTheme="minorHAnsi" w:cstheme="minorHAnsi"/>
              </w:rPr>
              <w:t>2</w:t>
            </w:r>
            <w:r w:rsidR="00DC2244">
              <w:rPr>
                <w:rFonts w:asciiTheme="minorHAnsi" w:hAnsiTheme="minorHAnsi" w:cstheme="minorHAnsi"/>
              </w:rPr>
              <w:t>1</w:t>
            </w:r>
            <w:r w:rsidR="00B348DF" w:rsidRPr="00A77033">
              <w:rPr>
                <w:rFonts w:asciiTheme="minorHAnsi" w:hAnsiTheme="minorHAnsi" w:cstheme="minorHAnsi"/>
              </w:rPr>
              <w:t>.10.2025</w:t>
            </w:r>
            <w:r w:rsidR="00B32AAF" w:rsidRPr="00A77033">
              <w:rPr>
                <w:rFonts w:asciiTheme="minorHAnsi" w:hAnsiTheme="minorHAnsi" w:cstheme="minorHAnsi"/>
              </w:rPr>
              <w:t xml:space="preserve"> in se bo začelo ob </w:t>
            </w:r>
            <w:r w:rsidR="00B348DF" w:rsidRPr="00A77033">
              <w:rPr>
                <w:rFonts w:asciiTheme="minorHAnsi" w:hAnsiTheme="minorHAnsi" w:cstheme="minorHAnsi"/>
              </w:rPr>
              <w:t>13</w:t>
            </w:r>
            <w:r w:rsidRPr="00A77033">
              <w:rPr>
                <w:rFonts w:asciiTheme="minorHAnsi" w:hAnsiTheme="minorHAnsi" w:cstheme="minorHAnsi"/>
              </w:rPr>
              <w:t>:00 uri na spletnem naslovu https://ejn.gov.si/Glej točko 2.6 teh navodil).</w:t>
            </w:r>
          </w:p>
        </w:tc>
      </w:tr>
    </w:tbl>
    <w:p w14:paraId="0B3A40DA" w14:textId="77777777" w:rsidR="009326AC" w:rsidRDefault="009326AC" w:rsidP="00F31666">
      <w:pPr>
        <w:pStyle w:val="Brezrazmikov"/>
        <w:rPr>
          <w:rFonts w:asciiTheme="minorHAnsi" w:hAnsiTheme="minorHAnsi" w:cstheme="minorHAnsi"/>
        </w:rPr>
      </w:pPr>
    </w:p>
    <w:p w14:paraId="54D6B1EE" w14:textId="77777777" w:rsidR="000E6979" w:rsidRDefault="000E6979" w:rsidP="00F31666">
      <w:pPr>
        <w:pStyle w:val="Brezrazmikov"/>
        <w:rPr>
          <w:rFonts w:asciiTheme="minorHAnsi" w:hAnsiTheme="minorHAnsi" w:cstheme="minorHAnsi"/>
        </w:rPr>
      </w:pPr>
    </w:p>
    <w:p w14:paraId="4B74D3EA" w14:textId="0CDB4CCD" w:rsidR="00F31666" w:rsidRPr="00F31666" w:rsidRDefault="00F31666" w:rsidP="000E6979">
      <w:pPr>
        <w:pStyle w:val="Brezrazmikov"/>
        <w:jc w:val="both"/>
        <w:rPr>
          <w:rFonts w:asciiTheme="minorHAnsi" w:hAnsiTheme="minorHAnsi" w:cstheme="minorHAnsi"/>
        </w:rPr>
      </w:pPr>
      <w:r w:rsidRPr="00F31666">
        <w:rPr>
          <w:rFonts w:asciiTheme="minorHAnsi" w:hAnsiTheme="minorHAnsi" w:cstheme="minorHAnsi"/>
        </w:rPr>
        <w:t>Podrobneje je predmet javnega naročila opredeljen v Specifikaciji zahtev uporabnika.</w:t>
      </w:r>
      <w:r>
        <w:rPr>
          <w:rFonts w:asciiTheme="minorHAnsi" w:hAnsiTheme="minorHAnsi" w:cstheme="minorHAnsi"/>
        </w:rPr>
        <w:t xml:space="preserve"> </w:t>
      </w:r>
      <w:r w:rsidRPr="00F31666">
        <w:rPr>
          <w:rFonts w:asciiTheme="minorHAnsi" w:hAnsiTheme="minorHAnsi" w:cstheme="minorHAnsi"/>
        </w:rPr>
        <w:t>Ponudnik mora ponuditi vso razpisano opremo</w:t>
      </w:r>
      <w:r w:rsidR="00084BDA">
        <w:rPr>
          <w:rFonts w:asciiTheme="minorHAnsi" w:hAnsiTheme="minorHAnsi" w:cstheme="minorHAnsi"/>
        </w:rPr>
        <w:t xml:space="preserve"> </w:t>
      </w:r>
      <w:r w:rsidR="000E6979">
        <w:rPr>
          <w:rFonts w:asciiTheme="minorHAnsi" w:hAnsiTheme="minorHAnsi" w:cstheme="minorHAnsi"/>
        </w:rPr>
        <w:t xml:space="preserve">in </w:t>
      </w:r>
      <w:r w:rsidRPr="00F31666">
        <w:rPr>
          <w:rFonts w:asciiTheme="minorHAnsi" w:hAnsiTheme="minorHAnsi" w:cstheme="minorHAnsi"/>
        </w:rPr>
        <w:t>vzdrževaln</w:t>
      </w:r>
      <w:r w:rsidR="000C07C4">
        <w:rPr>
          <w:rFonts w:asciiTheme="minorHAnsi" w:hAnsiTheme="minorHAnsi" w:cstheme="minorHAnsi"/>
        </w:rPr>
        <w:t>e storitve</w:t>
      </w:r>
      <w:r w:rsidRPr="00F31666">
        <w:rPr>
          <w:rFonts w:asciiTheme="minorHAnsi" w:hAnsiTheme="minorHAnsi" w:cstheme="minorHAnsi"/>
        </w:rPr>
        <w:t xml:space="preserve"> v okviru</w:t>
      </w:r>
      <w:r>
        <w:rPr>
          <w:rFonts w:asciiTheme="minorHAnsi" w:hAnsiTheme="minorHAnsi" w:cstheme="minorHAnsi"/>
        </w:rPr>
        <w:t xml:space="preserve"> </w:t>
      </w:r>
      <w:r w:rsidRPr="00F31666">
        <w:rPr>
          <w:rFonts w:asciiTheme="minorHAnsi" w:hAnsiTheme="minorHAnsi" w:cstheme="minorHAnsi"/>
        </w:rPr>
        <w:t>predmeta javnega naročila.</w:t>
      </w:r>
    </w:p>
    <w:p w14:paraId="5BF2881B" w14:textId="77777777" w:rsidR="000E6979" w:rsidRDefault="000E6979" w:rsidP="000E6979">
      <w:pPr>
        <w:pStyle w:val="Brezrazmikov"/>
        <w:jc w:val="both"/>
        <w:rPr>
          <w:rFonts w:asciiTheme="minorHAnsi" w:hAnsiTheme="minorHAnsi" w:cstheme="minorHAnsi"/>
        </w:rPr>
      </w:pPr>
    </w:p>
    <w:p w14:paraId="025C5452" w14:textId="77777777" w:rsidR="00F31666" w:rsidRDefault="00F31666" w:rsidP="000E6979">
      <w:pPr>
        <w:pStyle w:val="Brezrazmikov"/>
        <w:jc w:val="both"/>
        <w:rPr>
          <w:rFonts w:asciiTheme="minorHAnsi" w:hAnsiTheme="minorHAnsi" w:cstheme="minorHAnsi"/>
        </w:rPr>
      </w:pPr>
      <w:r w:rsidRPr="00F31666">
        <w:rPr>
          <w:rFonts w:asciiTheme="minorHAnsi" w:hAnsiTheme="minorHAnsi" w:cstheme="minorHAnsi"/>
        </w:rPr>
        <w:t>Izvedba javnega naročila in priprava ponudbe mora biti v skladu z zahtevami iz</w:t>
      </w:r>
      <w:r w:rsidR="000E6979">
        <w:rPr>
          <w:rFonts w:asciiTheme="minorHAnsi" w:hAnsiTheme="minorHAnsi" w:cstheme="minorHAnsi"/>
        </w:rPr>
        <w:t xml:space="preserve"> </w:t>
      </w:r>
      <w:r w:rsidRPr="00F31666">
        <w:rPr>
          <w:rFonts w:asciiTheme="minorHAnsi" w:hAnsiTheme="minorHAnsi" w:cstheme="minorHAnsi"/>
        </w:rPr>
        <w:t>dokumentacije v zvezi z oddajo javnega naročila in tehnične dokumentacije.</w:t>
      </w:r>
    </w:p>
    <w:p w14:paraId="2B1B7F78" w14:textId="77777777" w:rsidR="000E6979" w:rsidRDefault="000E6979" w:rsidP="000E6979">
      <w:pPr>
        <w:pStyle w:val="Brezrazmikov"/>
        <w:jc w:val="both"/>
        <w:rPr>
          <w:rFonts w:asciiTheme="minorHAnsi" w:hAnsiTheme="minorHAnsi" w:cstheme="minorHAnsi"/>
        </w:rPr>
      </w:pPr>
    </w:p>
    <w:p w14:paraId="58F5E27B" w14:textId="77777777" w:rsidR="000E6979" w:rsidRDefault="000E6979" w:rsidP="000E6979">
      <w:pPr>
        <w:pStyle w:val="Brezrazmikov"/>
        <w:jc w:val="both"/>
        <w:rPr>
          <w:rFonts w:asciiTheme="minorHAnsi" w:hAnsiTheme="minorHAnsi" w:cstheme="minorHAnsi"/>
        </w:rPr>
      </w:pPr>
    </w:p>
    <w:p w14:paraId="6BFE68E4" w14:textId="77777777" w:rsidR="000E6979" w:rsidRDefault="000E6979" w:rsidP="000E6979">
      <w:pPr>
        <w:pStyle w:val="Brezrazmikov"/>
        <w:jc w:val="both"/>
        <w:rPr>
          <w:rFonts w:asciiTheme="minorHAnsi" w:hAnsiTheme="minorHAnsi" w:cstheme="minorHAnsi"/>
        </w:rPr>
      </w:pPr>
    </w:p>
    <w:p w14:paraId="1A0AD55D" w14:textId="77777777" w:rsidR="000E6979" w:rsidRDefault="000E6979" w:rsidP="000E6979">
      <w:pPr>
        <w:pStyle w:val="Brezrazmikov"/>
        <w:jc w:val="both"/>
        <w:rPr>
          <w:rFonts w:asciiTheme="minorHAnsi" w:hAnsiTheme="minorHAnsi" w:cstheme="minorHAnsi"/>
        </w:rPr>
      </w:pPr>
    </w:p>
    <w:p w14:paraId="2CA7FEDE" w14:textId="77777777" w:rsidR="000E6979" w:rsidRDefault="000E6979" w:rsidP="000E6979">
      <w:pPr>
        <w:pStyle w:val="Brezrazmikov"/>
        <w:jc w:val="both"/>
        <w:rPr>
          <w:rFonts w:asciiTheme="minorHAnsi" w:hAnsiTheme="minorHAnsi" w:cstheme="minorHAnsi"/>
        </w:rPr>
      </w:pPr>
    </w:p>
    <w:p w14:paraId="43E95953"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lastRenderedPageBreak/>
        <w:t>Definicije preventivnega, korektivnega vzdrževanja in vzdrževanja v garancijskem roku:</w:t>
      </w:r>
    </w:p>
    <w:p w14:paraId="6A149459" w14:textId="77777777" w:rsidR="000E6979" w:rsidRDefault="000E6979" w:rsidP="000E6979">
      <w:pPr>
        <w:spacing w:after="0" w:line="240" w:lineRule="auto"/>
        <w:jc w:val="both"/>
        <w:rPr>
          <w:rFonts w:asciiTheme="minorHAnsi" w:hAnsiTheme="minorHAnsi" w:cstheme="minorHAnsi"/>
        </w:rPr>
      </w:pPr>
    </w:p>
    <w:p w14:paraId="328C1A50"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Preventivno vzdrževanje pomeni zagotavljanje izvajanja rednega vzdrževanja, število</w:t>
      </w:r>
      <w:r>
        <w:rPr>
          <w:rFonts w:asciiTheme="minorHAnsi" w:hAnsiTheme="minorHAnsi" w:cstheme="minorHAnsi"/>
        </w:rPr>
        <w:t xml:space="preserve"> </w:t>
      </w:r>
      <w:r w:rsidRPr="000E6979">
        <w:rPr>
          <w:rFonts w:asciiTheme="minorHAnsi" w:hAnsiTheme="minorHAnsi" w:cstheme="minorHAnsi"/>
        </w:rPr>
        <w:t>rednih vzdrževalnih servisov po navodilih proizvajalca, vključno z vsemi rezervnimi deli</w:t>
      </w:r>
      <w:r>
        <w:rPr>
          <w:rFonts w:asciiTheme="minorHAnsi" w:hAnsiTheme="minorHAnsi" w:cstheme="minorHAnsi"/>
        </w:rPr>
        <w:t xml:space="preserve"> </w:t>
      </w:r>
      <w:r w:rsidRPr="000E6979">
        <w:rPr>
          <w:rFonts w:asciiTheme="minorHAnsi" w:hAnsiTheme="minorHAnsi" w:cstheme="minorHAnsi"/>
        </w:rPr>
        <w:t>in potrošnim materialom, stroški dela in potnimi stroški (npr. kontrolo stanja opreme in</w:t>
      </w:r>
      <w:r>
        <w:rPr>
          <w:rFonts w:asciiTheme="minorHAnsi" w:hAnsiTheme="minorHAnsi" w:cstheme="minorHAnsi"/>
        </w:rPr>
        <w:t xml:space="preserve"> </w:t>
      </w:r>
      <w:r w:rsidRPr="000E6979">
        <w:rPr>
          <w:rFonts w:asciiTheme="minorHAnsi" w:hAnsiTheme="minorHAnsi" w:cstheme="minorHAnsi"/>
        </w:rPr>
        <w:t xml:space="preserve">njene funkcionalnosti, preverjanje in </w:t>
      </w:r>
      <w:proofErr w:type="spellStart"/>
      <w:r w:rsidRPr="000E6979">
        <w:rPr>
          <w:rFonts w:asciiTheme="minorHAnsi" w:hAnsiTheme="minorHAnsi" w:cstheme="minorHAnsi"/>
        </w:rPr>
        <w:t>optimiranje</w:t>
      </w:r>
      <w:proofErr w:type="spellEnd"/>
      <w:r w:rsidRPr="000E6979">
        <w:rPr>
          <w:rFonts w:asciiTheme="minorHAnsi" w:hAnsiTheme="minorHAnsi" w:cstheme="minorHAnsi"/>
        </w:rPr>
        <w:t xml:space="preserve"> funkcijskih parametrov delovanja,</w:t>
      </w:r>
      <w:r>
        <w:rPr>
          <w:rFonts w:asciiTheme="minorHAnsi" w:hAnsiTheme="minorHAnsi" w:cstheme="minorHAnsi"/>
        </w:rPr>
        <w:t xml:space="preserve"> </w:t>
      </w:r>
      <w:r w:rsidRPr="000E6979">
        <w:rPr>
          <w:rFonts w:asciiTheme="minorHAnsi" w:hAnsiTheme="minorHAnsi" w:cstheme="minorHAnsi"/>
        </w:rPr>
        <w:t>umerjanje in izvedba potrebnih meritev, čiščenje in kontrola opreme, izdaja servisnega</w:t>
      </w:r>
      <w:r>
        <w:rPr>
          <w:rFonts w:asciiTheme="minorHAnsi" w:hAnsiTheme="minorHAnsi" w:cstheme="minorHAnsi"/>
        </w:rPr>
        <w:t xml:space="preserve"> </w:t>
      </w:r>
      <w:r w:rsidRPr="000E6979">
        <w:rPr>
          <w:rFonts w:asciiTheme="minorHAnsi" w:hAnsiTheme="minorHAnsi" w:cstheme="minorHAnsi"/>
        </w:rPr>
        <w:t>poročila in nalepka na opremi z datumom in podpisom izvedbe pregleda).</w:t>
      </w:r>
      <w:r>
        <w:rPr>
          <w:rFonts w:asciiTheme="minorHAnsi" w:hAnsiTheme="minorHAnsi" w:cstheme="minorHAnsi"/>
        </w:rPr>
        <w:t xml:space="preserve"> </w:t>
      </w:r>
      <w:r w:rsidRPr="000E6979">
        <w:rPr>
          <w:rFonts w:asciiTheme="minorHAnsi" w:hAnsiTheme="minorHAnsi" w:cstheme="minorHAnsi"/>
        </w:rPr>
        <w:t>Preventivno vzdrževanje se izvaja v naprej določenih obdobjih in je v skladu s</w:t>
      </w:r>
      <w:r>
        <w:rPr>
          <w:rFonts w:asciiTheme="minorHAnsi" w:hAnsiTheme="minorHAnsi" w:cstheme="minorHAnsi"/>
        </w:rPr>
        <w:t xml:space="preserve"> </w:t>
      </w:r>
      <w:r w:rsidRPr="000E6979">
        <w:rPr>
          <w:rFonts w:asciiTheme="minorHAnsi" w:hAnsiTheme="minorHAnsi" w:cstheme="minorHAnsi"/>
        </w:rPr>
        <w:t>predpisanimi proizvajalčevimi kriteriji (protokolom), z namenom, da se zagotovi varno</w:t>
      </w:r>
      <w:r>
        <w:rPr>
          <w:rFonts w:asciiTheme="minorHAnsi" w:hAnsiTheme="minorHAnsi" w:cstheme="minorHAnsi"/>
        </w:rPr>
        <w:t xml:space="preserve"> </w:t>
      </w:r>
      <w:r w:rsidRPr="000E6979">
        <w:rPr>
          <w:rFonts w:asciiTheme="minorHAnsi" w:hAnsiTheme="minorHAnsi" w:cstheme="minorHAnsi"/>
        </w:rPr>
        <w:t>delovanje, zmanjša možnost okvar ter zagotovi stalno optimalno delovanje opreme.</w:t>
      </w:r>
      <w:r>
        <w:rPr>
          <w:rFonts w:asciiTheme="minorHAnsi" w:hAnsiTheme="minorHAnsi" w:cstheme="minorHAnsi"/>
        </w:rPr>
        <w:t xml:space="preserve"> </w:t>
      </w:r>
      <w:r w:rsidRPr="000E6979">
        <w:rPr>
          <w:rFonts w:asciiTheme="minorHAnsi" w:hAnsiTheme="minorHAnsi" w:cstheme="minorHAnsi"/>
        </w:rPr>
        <w:t>Preventivno vzdrževanje se izvaja v času rednih delovnih ur in v terminih, ki so usklajeni</w:t>
      </w:r>
      <w:r>
        <w:rPr>
          <w:rFonts w:asciiTheme="minorHAnsi" w:hAnsiTheme="minorHAnsi" w:cstheme="minorHAnsi"/>
        </w:rPr>
        <w:t xml:space="preserve"> </w:t>
      </w:r>
      <w:r w:rsidRPr="000E6979">
        <w:rPr>
          <w:rFonts w:asciiTheme="minorHAnsi" w:hAnsiTheme="minorHAnsi" w:cstheme="minorHAnsi"/>
        </w:rPr>
        <w:t>z naročnikom.</w:t>
      </w:r>
    </w:p>
    <w:p w14:paraId="43DA2BD4" w14:textId="77777777" w:rsidR="000E6979" w:rsidRDefault="000E6979" w:rsidP="000E6979">
      <w:pPr>
        <w:spacing w:after="0" w:line="240" w:lineRule="auto"/>
        <w:jc w:val="both"/>
        <w:rPr>
          <w:rFonts w:asciiTheme="minorHAnsi" w:hAnsiTheme="minorHAnsi" w:cstheme="minorHAnsi"/>
        </w:rPr>
      </w:pPr>
    </w:p>
    <w:p w14:paraId="23D049C5"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Korektivno vzdrževanje pomeni servisna popravila/odpravo napak na opremi z</w:t>
      </w:r>
      <w:r>
        <w:rPr>
          <w:rFonts w:asciiTheme="minorHAnsi" w:hAnsiTheme="minorHAnsi" w:cstheme="minorHAnsi"/>
        </w:rPr>
        <w:t xml:space="preserve"> </w:t>
      </w:r>
      <w:r w:rsidRPr="000E6979">
        <w:rPr>
          <w:rFonts w:asciiTheme="minorHAnsi" w:hAnsiTheme="minorHAnsi" w:cstheme="minorHAnsi"/>
        </w:rPr>
        <w:t>zamenjavo iztrošenih, okvarjenih delov in potrošnega materiala za predmetno opremo</w:t>
      </w:r>
      <w:r>
        <w:rPr>
          <w:rFonts w:asciiTheme="minorHAnsi" w:hAnsiTheme="minorHAnsi" w:cstheme="minorHAnsi"/>
        </w:rPr>
        <w:t xml:space="preserve"> </w:t>
      </w:r>
      <w:r w:rsidRPr="000E6979">
        <w:rPr>
          <w:rFonts w:asciiTheme="minorHAnsi" w:hAnsiTheme="minorHAnsi" w:cstheme="minorHAnsi"/>
        </w:rPr>
        <w:t>ter vzpostavitev naprav v fazo pravilnega in brezhibnega delovanja. Servis se opravlja</w:t>
      </w:r>
      <w:r>
        <w:rPr>
          <w:rFonts w:asciiTheme="minorHAnsi" w:hAnsiTheme="minorHAnsi" w:cstheme="minorHAnsi"/>
        </w:rPr>
        <w:t xml:space="preserve"> </w:t>
      </w:r>
      <w:r w:rsidRPr="000E6979">
        <w:rPr>
          <w:rFonts w:asciiTheme="minorHAnsi" w:hAnsiTheme="minorHAnsi" w:cstheme="minorHAnsi"/>
        </w:rPr>
        <w:t xml:space="preserve">po pozivu </w:t>
      </w:r>
      <w:r w:rsidR="004A25A9">
        <w:rPr>
          <w:rFonts w:asciiTheme="minorHAnsi" w:hAnsiTheme="minorHAnsi" w:cstheme="minorHAnsi"/>
        </w:rPr>
        <w:t>Splošne bolnišnice Murska Sobota</w:t>
      </w:r>
      <w:r w:rsidRPr="000E6979">
        <w:rPr>
          <w:rFonts w:asciiTheme="minorHAnsi" w:hAnsiTheme="minorHAnsi" w:cstheme="minorHAnsi"/>
        </w:rPr>
        <w:t xml:space="preserve"> z vključenimi vsemi rezervnimi deli in potrošnimi materiali ter</w:t>
      </w:r>
      <w:r>
        <w:rPr>
          <w:rFonts w:asciiTheme="minorHAnsi" w:hAnsiTheme="minorHAnsi" w:cstheme="minorHAnsi"/>
        </w:rPr>
        <w:t xml:space="preserve"> </w:t>
      </w:r>
      <w:r w:rsidRPr="000E6979">
        <w:rPr>
          <w:rFonts w:asciiTheme="minorHAnsi" w:hAnsiTheme="minorHAnsi" w:cstheme="minorHAnsi"/>
        </w:rPr>
        <w:t>ostalim potrebnim materialom in drobnim inventarjem za izvajanje storitev, vključno s</w:t>
      </w:r>
      <w:r>
        <w:rPr>
          <w:rFonts w:asciiTheme="minorHAnsi" w:hAnsiTheme="minorHAnsi" w:cstheme="minorHAnsi"/>
        </w:rPr>
        <w:t xml:space="preserve"> </w:t>
      </w:r>
      <w:r w:rsidRPr="000E6979">
        <w:rPr>
          <w:rFonts w:asciiTheme="minorHAnsi" w:hAnsiTheme="minorHAnsi" w:cstheme="minorHAnsi"/>
        </w:rPr>
        <w:t>transportnimi in vsemi ostalimi stroški.</w:t>
      </w:r>
    </w:p>
    <w:p w14:paraId="08AAD7AC" w14:textId="77777777" w:rsidR="000E6979" w:rsidRDefault="000E6979" w:rsidP="000E6979">
      <w:pPr>
        <w:spacing w:after="0" w:line="240" w:lineRule="auto"/>
        <w:jc w:val="both"/>
        <w:rPr>
          <w:rFonts w:asciiTheme="minorHAnsi" w:hAnsiTheme="minorHAnsi" w:cstheme="minorHAnsi"/>
        </w:rPr>
      </w:pPr>
    </w:p>
    <w:p w14:paraId="1D209171" w14:textId="77777777" w:rsid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Vzdrževanje v garancijskem roku: v času trajanja garancijskega roka mora ponudnik</w:t>
      </w:r>
      <w:r>
        <w:rPr>
          <w:rFonts w:asciiTheme="minorHAnsi" w:hAnsiTheme="minorHAnsi" w:cstheme="minorHAnsi"/>
        </w:rPr>
        <w:t xml:space="preserve"> </w:t>
      </w:r>
      <w:r w:rsidRPr="000E6979">
        <w:rPr>
          <w:rFonts w:asciiTheme="minorHAnsi" w:hAnsiTheme="minorHAnsi" w:cstheme="minorHAnsi"/>
        </w:rPr>
        <w:t>brezplačno zagotavljati preventivno in korektivno vzdrževanje opreme.</w:t>
      </w:r>
      <w:r>
        <w:rPr>
          <w:rFonts w:asciiTheme="minorHAnsi" w:hAnsiTheme="minorHAnsi" w:cstheme="minorHAnsi"/>
        </w:rPr>
        <w:t xml:space="preserve"> </w:t>
      </w:r>
      <w:r w:rsidRPr="000E6979">
        <w:rPr>
          <w:rFonts w:asciiTheme="minorHAnsi" w:hAnsiTheme="minorHAnsi" w:cstheme="minorHAnsi"/>
        </w:rPr>
        <w:t>S pojmom »vzdrževanje« je zajeto tako preventivno kot tudi korektivno vzdrževanje.</w:t>
      </w:r>
    </w:p>
    <w:p w14:paraId="0578591F" w14:textId="77777777" w:rsidR="000B3F86" w:rsidRDefault="000B3F86" w:rsidP="000E6979">
      <w:pPr>
        <w:spacing w:after="0" w:line="240" w:lineRule="auto"/>
        <w:jc w:val="both"/>
        <w:rPr>
          <w:rFonts w:asciiTheme="minorHAnsi" w:hAnsiTheme="minorHAnsi" w:cstheme="minorHAnsi"/>
        </w:rPr>
      </w:pPr>
    </w:p>
    <w:p w14:paraId="74FFAF28" w14:textId="77777777" w:rsidR="000B3F86" w:rsidRDefault="000B3F86" w:rsidP="000E6979">
      <w:pPr>
        <w:spacing w:after="0" w:line="240" w:lineRule="auto"/>
        <w:jc w:val="both"/>
        <w:rPr>
          <w:rFonts w:asciiTheme="minorHAnsi" w:hAnsiTheme="minorHAnsi" w:cstheme="minorHAnsi"/>
        </w:rPr>
      </w:pPr>
    </w:p>
    <w:p w14:paraId="0FEF9AE1" w14:textId="77777777" w:rsidR="000E6979" w:rsidRPr="000E6979" w:rsidRDefault="000E6979" w:rsidP="000E6979">
      <w:pPr>
        <w:spacing w:after="0" w:line="240" w:lineRule="auto"/>
        <w:jc w:val="both"/>
        <w:rPr>
          <w:rFonts w:asciiTheme="minorHAnsi" w:hAnsiTheme="minorHAnsi" w:cstheme="minorHAnsi"/>
        </w:rPr>
      </w:pPr>
    </w:p>
    <w:p w14:paraId="76155B43"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t>1.2 Podatki o naročniku, uporabniku, financiranju in operaciji</w:t>
      </w:r>
    </w:p>
    <w:p w14:paraId="2C5B1C04" w14:textId="77777777" w:rsidR="000E6979" w:rsidRDefault="000E6979" w:rsidP="000E6979">
      <w:pPr>
        <w:spacing w:after="0" w:line="240" w:lineRule="auto"/>
        <w:jc w:val="both"/>
        <w:rPr>
          <w:rFonts w:asciiTheme="minorHAnsi" w:hAnsiTheme="minorHAnsi" w:cstheme="minorHAnsi"/>
        </w:rPr>
      </w:pPr>
    </w:p>
    <w:p w14:paraId="3E4E96E7"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Naročnik:</w:t>
      </w:r>
    </w:p>
    <w:p w14:paraId="67FFE066"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Republika Slovenija, Ministrstvo za zdravje, Štefanova ulica 5, 1000 Ljubljana</w:t>
      </w:r>
    </w:p>
    <w:p w14:paraId="5E50AA01" w14:textId="77777777" w:rsidR="000E6979" w:rsidRDefault="000E6979" w:rsidP="000E6979">
      <w:pPr>
        <w:spacing w:after="0" w:line="240" w:lineRule="auto"/>
        <w:jc w:val="both"/>
        <w:rPr>
          <w:rFonts w:asciiTheme="minorHAnsi" w:hAnsiTheme="minorHAnsi" w:cstheme="minorHAnsi"/>
        </w:rPr>
      </w:pPr>
    </w:p>
    <w:p w14:paraId="5796D95B"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Uporabnik in pooblaščeni naročnik:</w:t>
      </w:r>
    </w:p>
    <w:p w14:paraId="511D4E9A" w14:textId="77777777" w:rsidR="000E6979" w:rsidRP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w:t>
      </w:r>
      <w:r>
        <w:rPr>
          <w:rFonts w:asciiTheme="minorHAnsi" w:hAnsiTheme="minorHAnsi" w:cstheme="minorHAnsi"/>
        </w:rPr>
        <w:t xml:space="preserve">Ulica </w:t>
      </w:r>
      <w:r w:rsidRPr="000E6979">
        <w:rPr>
          <w:rFonts w:asciiTheme="minorHAnsi" w:hAnsiTheme="minorHAnsi" w:cstheme="minorHAnsi"/>
        </w:rPr>
        <w:t>dr. Vrbnjaka 6, 9000 Murska Sobota.</w:t>
      </w:r>
    </w:p>
    <w:p w14:paraId="6C5D3BEA" w14:textId="77777777" w:rsidR="000E6979" w:rsidRDefault="000E6979" w:rsidP="000E6979">
      <w:pPr>
        <w:spacing w:after="0" w:line="240" w:lineRule="auto"/>
        <w:jc w:val="both"/>
        <w:rPr>
          <w:rFonts w:asciiTheme="minorHAnsi" w:hAnsiTheme="minorHAnsi" w:cstheme="minorHAnsi"/>
        </w:rPr>
      </w:pPr>
    </w:p>
    <w:p w14:paraId="4FD07545" w14:textId="77777777" w:rsid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Ministrstvo za zdravje je s Sklepom o začetku postopka oddaje javnega naročila in</w:t>
      </w:r>
      <w:r>
        <w:rPr>
          <w:rFonts w:asciiTheme="minorHAnsi" w:hAnsiTheme="minorHAnsi" w:cstheme="minorHAnsi"/>
        </w:rPr>
        <w:t xml:space="preserve"> </w:t>
      </w:r>
      <w:r w:rsidRPr="000E6979">
        <w:rPr>
          <w:rFonts w:asciiTheme="minorHAnsi" w:hAnsiTheme="minorHAnsi" w:cstheme="minorHAnsi"/>
        </w:rPr>
        <w:t xml:space="preserve">pooblastilom za izvedbo postopka oddaje javnega naročila, </w:t>
      </w:r>
      <w:r w:rsidRPr="002B4202">
        <w:rPr>
          <w:rFonts w:asciiTheme="minorHAnsi" w:hAnsiTheme="minorHAnsi" w:cstheme="minorHAnsi"/>
        </w:rPr>
        <w:t>št.</w:t>
      </w:r>
      <w:r w:rsidR="00CD2790" w:rsidRPr="002B4202">
        <w:rPr>
          <w:rFonts w:asciiTheme="minorHAnsi" w:hAnsiTheme="minorHAnsi" w:cstheme="minorHAnsi"/>
        </w:rPr>
        <w:t xml:space="preserve"> 3821-3/2023-2711-88</w:t>
      </w:r>
      <w:r w:rsidRPr="002B4202">
        <w:rPr>
          <w:rFonts w:asciiTheme="minorHAnsi" w:hAnsiTheme="minorHAnsi" w:cstheme="minorHAnsi"/>
        </w:rPr>
        <w:t xml:space="preserve">  z dne</w:t>
      </w:r>
      <w:r w:rsidR="002B4202" w:rsidRPr="002B4202">
        <w:rPr>
          <w:rFonts w:asciiTheme="minorHAnsi" w:hAnsiTheme="minorHAnsi" w:cstheme="minorHAnsi"/>
        </w:rPr>
        <w:t xml:space="preserve"> 13. 11. 2024</w:t>
      </w:r>
      <w:r w:rsidRPr="002B4202">
        <w:rPr>
          <w:rFonts w:asciiTheme="minorHAnsi" w:hAnsiTheme="minorHAnsi" w:cstheme="minorHAnsi"/>
        </w:rPr>
        <w:t>,</w:t>
      </w:r>
      <w:r w:rsidRPr="000E6979">
        <w:rPr>
          <w:rFonts w:asciiTheme="minorHAnsi" w:hAnsiTheme="minorHAnsi" w:cstheme="minorHAnsi"/>
        </w:rPr>
        <w:t xml:space="preserve"> pooblastilo </w:t>
      </w:r>
      <w:r>
        <w:rPr>
          <w:rFonts w:asciiTheme="minorHAnsi" w:hAnsiTheme="minorHAnsi" w:cstheme="minorHAnsi"/>
        </w:rPr>
        <w:t>Splošno bolnišnico Murska Sobota z</w:t>
      </w:r>
      <w:r w:rsidRPr="000E6979">
        <w:rPr>
          <w:rFonts w:asciiTheme="minorHAnsi" w:hAnsiTheme="minorHAnsi" w:cstheme="minorHAnsi"/>
        </w:rPr>
        <w:t>a pripravo dokumentacije v zvezi z oddajo</w:t>
      </w:r>
      <w:r>
        <w:rPr>
          <w:rFonts w:asciiTheme="minorHAnsi" w:hAnsiTheme="minorHAnsi" w:cstheme="minorHAnsi"/>
        </w:rPr>
        <w:t xml:space="preserve"> </w:t>
      </w:r>
      <w:r w:rsidRPr="000E6979">
        <w:rPr>
          <w:rFonts w:asciiTheme="minorHAnsi" w:hAnsiTheme="minorHAnsi" w:cstheme="minorHAnsi"/>
        </w:rPr>
        <w:t>predmetnega javnega naročila, objavo javnega naročila, izvedbo postopka javnega</w:t>
      </w:r>
      <w:r>
        <w:rPr>
          <w:rFonts w:asciiTheme="minorHAnsi" w:hAnsiTheme="minorHAnsi" w:cstheme="minorHAnsi"/>
        </w:rPr>
        <w:t xml:space="preserve"> </w:t>
      </w:r>
      <w:r w:rsidRPr="000E6979">
        <w:rPr>
          <w:rFonts w:asciiTheme="minorHAnsi" w:hAnsiTheme="minorHAnsi" w:cstheme="minorHAnsi"/>
        </w:rPr>
        <w:t>naročanja, vključno s pripravo predloga odločitve o oddaji naročila ter v primeru</w:t>
      </w:r>
      <w:r>
        <w:rPr>
          <w:rFonts w:asciiTheme="minorHAnsi" w:hAnsiTheme="minorHAnsi" w:cstheme="minorHAnsi"/>
        </w:rPr>
        <w:t xml:space="preserve"> </w:t>
      </w:r>
      <w:r w:rsidRPr="000E6979">
        <w:rPr>
          <w:rFonts w:asciiTheme="minorHAnsi" w:hAnsiTheme="minorHAnsi" w:cstheme="minorHAnsi"/>
        </w:rPr>
        <w:t>morebitnega postopka pravnega varstva v katerikoli fazi postopka tudi za obravnavo</w:t>
      </w:r>
      <w:r>
        <w:rPr>
          <w:rFonts w:asciiTheme="minorHAnsi" w:hAnsiTheme="minorHAnsi" w:cstheme="minorHAnsi"/>
        </w:rPr>
        <w:t xml:space="preserve"> </w:t>
      </w:r>
      <w:r w:rsidRPr="000E6979">
        <w:rPr>
          <w:rFonts w:asciiTheme="minorHAnsi" w:hAnsiTheme="minorHAnsi" w:cstheme="minorHAnsi"/>
        </w:rPr>
        <w:t>revizijskega zahtevka in pripravo predloga odločitve o zahtevku za revizijo. Odločitev o</w:t>
      </w:r>
      <w:r>
        <w:rPr>
          <w:rFonts w:asciiTheme="minorHAnsi" w:hAnsiTheme="minorHAnsi" w:cstheme="minorHAnsi"/>
        </w:rPr>
        <w:t xml:space="preserve">  </w:t>
      </w:r>
      <w:r w:rsidRPr="000E6979">
        <w:rPr>
          <w:rFonts w:asciiTheme="minorHAnsi" w:hAnsiTheme="minorHAnsi" w:cstheme="minorHAnsi"/>
        </w:rPr>
        <w:t>oddaji javnega naročila in v primeru morebitnega postopka pravnega varstva odločitev o</w:t>
      </w:r>
      <w:r>
        <w:rPr>
          <w:rFonts w:asciiTheme="minorHAnsi" w:hAnsiTheme="minorHAnsi" w:cstheme="minorHAnsi"/>
        </w:rPr>
        <w:t xml:space="preserve"> </w:t>
      </w:r>
      <w:r w:rsidRPr="000E6979">
        <w:rPr>
          <w:rFonts w:asciiTheme="minorHAnsi" w:hAnsiTheme="minorHAnsi" w:cstheme="minorHAnsi"/>
        </w:rPr>
        <w:t>zahtevku za revizijo sprejme Ministrstvo za zdravje.</w:t>
      </w:r>
    </w:p>
    <w:p w14:paraId="0B2FBC40" w14:textId="77777777" w:rsidR="000E6979" w:rsidRPr="000E6979" w:rsidRDefault="000E6979" w:rsidP="000E6979">
      <w:pPr>
        <w:spacing w:after="0" w:line="240" w:lineRule="auto"/>
        <w:jc w:val="both"/>
        <w:rPr>
          <w:rFonts w:asciiTheme="minorHAnsi" w:hAnsiTheme="minorHAnsi" w:cstheme="minorHAnsi"/>
        </w:rPr>
      </w:pPr>
    </w:p>
    <w:p w14:paraId="4155911B"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Ministrstvo za zdravje nastopa kot naročnik v delu, ki se nanaša na nakup robotiziranega</w:t>
      </w:r>
      <w:r>
        <w:rPr>
          <w:rFonts w:asciiTheme="minorHAnsi" w:hAnsiTheme="minorHAnsi" w:cstheme="minorHAnsi"/>
        </w:rPr>
        <w:t xml:space="preserve"> </w:t>
      </w:r>
      <w:r w:rsidRPr="000E6979">
        <w:rPr>
          <w:rFonts w:asciiTheme="minorHAnsi" w:hAnsiTheme="minorHAnsi" w:cstheme="minorHAnsi"/>
        </w:rPr>
        <w:t xml:space="preserve">sistema za pripravo, shranjevanje in razdeljevanje zdravil za lekarno </w:t>
      </w:r>
      <w:r>
        <w:rPr>
          <w:rFonts w:asciiTheme="minorHAnsi" w:hAnsiTheme="minorHAnsi" w:cstheme="minorHAnsi"/>
        </w:rPr>
        <w:t>Splošne bolnišnice Murska Sobota</w:t>
      </w:r>
      <w:r w:rsidRPr="000E6979">
        <w:rPr>
          <w:rFonts w:asciiTheme="minorHAnsi" w:hAnsiTheme="minorHAnsi" w:cstheme="minorHAnsi"/>
        </w:rPr>
        <w:t>.</w:t>
      </w:r>
    </w:p>
    <w:p w14:paraId="0AAC98F2" w14:textId="77777777" w:rsidR="000E6979" w:rsidRDefault="000E6979" w:rsidP="000E6979">
      <w:pPr>
        <w:spacing w:after="0" w:line="240" w:lineRule="auto"/>
        <w:jc w:val="both"/>
        <w:rPr>
          <w:rFonts w:asciiTheme="minorHAnsi" w:hAnsiTheme="minorHAnsi" w:cstheme="minorHAnsi"/>
        </w:rPr>
      </w:pPr>
    </w:p>
    <w:p w14:paraId="1A74311E" w14:textId="6FA114CC" w:rsid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nastopa kot naročnik v delu, ki se nanaša na </w:t>
      </w:r>
      <w:r w:rsidR="003105EC">
        <w:rPr>
          <w:rFonts w:asciiTheme="minorHAnsi" w:hAnsiTheme="minorHAnsi" w:cstheme="minorHAnsi"/>
        </w:rPr>
        <w:t>integracijo na bolnišnični informacijski sistem ter</w:t>
      </w:r>
      <w:r>
        <w:rPr>
          <w:rFonts w:asciiTheme="minorHAnsi" w:hAnsiTheme="minorHAnsi" w:cstheme="minorHAnsi"/>
        </w:rPr>
        <w:t xml:space="preserve"> </w:t>
      </w:r>
      <w:r w:rsidRPr="000E6979">
        <w:rPr>
          <w:rFonts w:asciiTheme="minorHAnsi" w:hAnsiTheme="minorHAnsi" w:cstheme="minorHAnsi"/>
        </w:rPr>
        <w:t>vzdrževanje opreme za</w:t>
      </w:r>
      <w:r>
        <w:rPr>
          <w:rFonts w:asciiTheme="minorHAnsi" w:hAnsiTheme="minorHAnsi" w:cstheme="minorHAnsi"/>
        </w:rPr>
        <w:t xml:space="preserve"> </w:t>
      </w:r>
      <w:r w:rsidRPr="000E6979">
        <w:rPr>
          <w:rFonts w:asciiTheme="minorHAnsi" w:hAnsiTheme="minorHAnsi" w:cstheme="minorHAnsi"/>
        </w:rPr>
        <w:t xml:space="preserve">obdobje 8 (osmih) let po </w:t>
      </w:r>
      <w:r w:rsidRPr="000B39D6">
        <w:rPr>
          <w:rFonts w:asciiTheme="minorHAnsi" w:hAnsiTheme="minorHAnsi" w:cstheme="minorHAnsi"/>
        </w:rPr>
        <w:t xml:space="preserve">izteku garancijske dobe, </w:t>
      </w:r>
      <w:bookmarkStart w:id="5" w:name="_Hlk205712287"/>
      <w:r w:rsidRPr="000B39D6">
        <w:rPr>
          <w:rFonts w:asciiTheme="minorHAnsi" w:hAnsiTheme="minorHAnsi" w:cstheme="minorHAnsi"/>
        </w:rPr>
        <w:t>ki znaša</w:t>
      </w:r>
      <w:r w:rsidR="000B3A6F" w:rsidRPr="000B39D6">
        <w:rPr>
          <w:rFonts w:asciiTheme="minorHAnsi" w:hAnsiTheme="minorHAnsi" w:cstheme="minorHAnsi"/>
        </w:rPr>
        <w:t xml:space="preserve"> </w:t>
      </w:r>
      <w:r w:rsidRPr="000B39D6">
        <w:rPr>
          <w:rFonts w:asciiTheme="minorHAnsi" w:hAnsiTheme="minorHAnsi" w:cstheme="minorHAnsi"/>
        </w:rPr>
        <w:t xml:space="preserve"> 24 mesecev.</w:t>
      </w:r>
      <w:bookmarkEnd w:id="5"/>
    </w:p>
    <w:p w14:paraId="768CFE06" w14:textId="77777777" w:rsidR="000E6979" w:rsidRDefault="000E6979" w:rsidP="000E6979">
      <w:pPr>
        <w:spacing w:after="0" w:line="240" w:lineRule="auto"/>
        <w:jc w:val="both"/>
        <w:rPr>
          <w:rFonts w:asciiTheme="minorHAnsi" w:hAnsiTheme="minorHAnsi" w:cstheme="minorHAnsi"/>
        </w:rPr>
      </w:pPr>
    </w:p>
    <w:p w14:paraId="19FA19E1" w14:textId="77777777" w:rsidR="000B39D6" w:rsidRDefault="000B39D6" w:rsidP="000E6979">
      <w:pPr>
        <w:spacing w:after="0" w:line="240" w:lineRule="auto"/>
        <w:jc w:val="both"/>
        <w:rPr>
          <w:rFonts w:asciiTheme="minorHAnsi" w:hAnsiTheme="minorHAnsi" w:cstheme="minorHAnsi"/>
          <w:b/>
        </w:rPr>
      </w:pPr>
    </w:p>
    <w:p w14:paraId="2ABF7D38" w14:textId="77777777" w:rsidR="000B39D6" w:rsidRDefault="000B39D6" w:rsidP="000E6979">
      <w:pPr>
        <w:spacing w:after="0" w:line="240" w:lineRule="auto"/>
        <w:jc w:val="both"/>
        <w:rPr>
          <w:rFonts w:asciiTheme="minorHAnsi" w:hAnsiTheme="minorHAnsi" w:cstheme="minorHAnsi"/>
          <w:b/>
        </w:rPr>
      </w:pPr>
    </w:p>
    <w:p w14:paraId="0F3394D4" w14:textId="77777777" w:rsidR="000B39D6" w:rsidRDefault="000B39D6" w:rsidP="000E6979">
      <w:pPr>
        <w:spacing w:after="0" w:line="240" w:lineRule="auto"/>
        <w:jc w:val="both"/>
        <w:rPr>
          <w:rFonts w:asciiTheme="minorHAnsi" w:hAnsiTheme="minorHAnsi" w:cstheme="minorHAnsi"/>
          <w:b/>
        </w:rPr>
      </w:pPr>
    </w:p>
    <w:p w14:paraId="48E1476E" w14:textId="77777777" w:rsidR="00860E3B" w:rsidRDefault="00860E3B" w:rsidP="000E6979">
      <w:pPr>
        <w:spacing w:after="0" w:line="240" w:lineRule="auto"/>
        <w:jc w:val="both"/>
        <w:rPr>
          <w:rFonts w:asciiTheme="minorHAnsi" w:hAnsiTheme="minorHAnsi" w:cstheme="minorHAnsi"/>
          <w:b/>
        </w:rPr>
      </w:pPr>
    </w:p>
    <w:p w14:paraId="057E2C91"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lastRenderedPageBreak/>
        <w:t xml:space="preserve">Način financiranja, podatki o operaciji, </w:t>
      </w:r>
      <w:proofErr w:type="spellStart"/>
      <w:r w:rsidRPr="000E6979">
        <w:rPr>
          <w:rFonts w:asciiTheme="minorHAnsi" w:hAnsiTheme="minorHAnsi" w:cstheme="minorHAnsi"/>
          <w:b/>
        </w:rPr>
        <w:t>odložni</w:t>
      </w:r>
      <w:proofErr w:type="spellEnd"/>
      <w:r w:rsidRPr="000E6979">
        <w:rPr>
          <w:rFonts w:asciiTheme="minorHAnsi" w:hAnsiTheme="minorHAnsi" w:cstheme="minorHAnsi"/>
          <w:b/>
        </w:rPr>
        <w:t xml:space="preserve"> pogoj</w:t>
      </w:r>
    </w:p>
    <w:p w14:paraId="548075D7" w14:textId="77777777" w:rsidR="000E6979" w:rsidRPr="000E6979" w:rsidRDefault="000E6979" w:rsidP="000E6979">
      <w:pPr>
        <w:spacing w:after="0" w:line="240" w:lineRule="auto"/>
        <w:jc w:val="both"/>
        <w:rPr>
          <w:rFonts w:asciiTheme="minorHAnsi" w:hAnsiTheme="minorHAnsi" w:cstheme="minorHAnsi"/>
        </w:rPr>
      </w:pPr>
    </w:p>
    <w:p w14:paraId="5F3597AA" w14:textId="77777777" w:rsidR="000E6979" w:rsidRPr="000E6979" w:rsidRDefault="000E6979" w:rsidP="000E6979">
      <w:pPr>
        <w:spacing w:after="0" w:line="240" w:lineRule="auto"/>
        <w:jc w:val="both"/>
        <w:rPr>
          <w:rFonts w:asciiTheme="minorHAnsi" w:hAnsiTheme="minorHAnsi" w:cstheme="minorHAnsi"/>
        </w:rPr>
      </w:pPr>
    </w:p>
    <w:p w14:paraId="26083771" w14:textId="77777777" w:rsidR="00E024F7" w:rsidRDefault="000E6979" w:rsidP="00E024F7">
      <w:pPr>
        <w:spacing w:after="0" w:line="240" w:lineRule="auto"/>
        <w:jc w:val="both"/>
        <w:rPr>
          <w:rFonts w:asciiTheme="minorHAnsi" w:hAnsiTheme="minorHAnsi" w:cstheme="minorHAnsi"/>
        </w:rPr>
      </w:pPr>
      <w:r w:rsidRPr="002B4202">
        <w:rPr>
          <w:rFonts w:asciiTheme="minorHAnsi" w:hAnsiTheme="minorHAnsi" w:cstheme="minorHAnsi"/>
        </w:rPr>
        <w:t>Javno naročilo za dobavo opreme</w:t>
      </w:r>
      <w:r w:rsidR="00CD2E96">
        <w:rPr>
          <w:rFonts w:asciiTheme="minorHAnsi" w:hAnsiTheme="minorHAnsi" w:cstheme="minorHAnsi"/>
        </w:rPr>
        <w:t xml:space="preserve"> se</w:t>
      </w:r>
      <w:r w:rsidRPr="002B4202">
        <w:rPr>
          <w:rFonts w:asciiTheme="minorHAnsi" w:hAnsiTheme="minorHAnsi" w:cstheme="minorHAnsi"/>
        </w:rPr>
        <w:t xml:space="preserve"> bo financirano iz Sklada za okrevanje in odpornost, iz proračunske postavke 221156 C4K14IC Digitalna preobrazba zdravstva – NOO-MZ, DDV v projektu pa bo financiran iz proračuna Republike Slovenije, iz proračunske postavke 231110 Plačilo DDV za NOO Digitalna preobrazba zdravstva.</w:t>
      </w:r>
      <w:r>
        <w:rPr>
          <w:rFonts w:asciiTheme="minorHAnsi" w:hAnsiTheme="minorHAnsi" w:cstheme="minorHAnsi"/>
        </w:rPr>
        <w:t xml:space="preserve"> </w:t>
      </w:r>
    </w:p>
    <w:p w14:paraId="2443A5FF" w14:textId="77777777" w:rsidR="00E024F7" w:rsidRDefault="00E024F7" w:rsidP="00E024F7">
      <w:pPr>
        <w:spacing w:after="0" w:line="240" w:lineRule="auto"/>
        <w:jc w:val="both"/>
        <w:rPr>
          <w:rFonts w:asciiTheme="minorHAnsi" w:hAnsiTheme="minorHAnsi" w:cstheme="minorHAnsi"/>
        </w:rPr>
      </w:pPr>
    </w:p>
    <w:p w14:paraId="5243E71A" w14:textId="77777777" w:rsidR="00E024F7" w:rsidRDefault="00E024F7" w:rsidP="00E024F7">
      <w:pPr>
        <w:spacing w:after="0" w:line="240" w:lineRule="auto"/>
        <w:jc w:val="both"/>
        <w:rPr>
          <w:rFonts w:asciiTheme="minorHAnsi" w:hAnsiTheme="minorHAnsi" w:cstheme="minorHAnsi"/>
        </w:rPr>
      </w:pPr>
      <w:r w:rsidRPr="00357068">
        <w:rPr>
          <w:rFonts w:asciiTheme="minorHAnsi" w:hAnsiTheme="minorHAnsi" w:cstheme="minorHAnsi"/>
        </w:rPr>
        <w:t xml:space="preserve">Naročnik </w:t>
      </w:r>
      <w:r>
        <w:rPr>
          <w:rFonts w:asciiTheme="minorHAnsi" w:hAnsiTheme="minorHAnsi" w:cstheme="minorHAnsi"/>
        </w:rPr>
        <w:t xml:space="preserve">Ministrstvo za zdravje </w:t>
      </w:r>
      <w:r w:rsidRPr="00357068">
        <w:rPr>
          <w:rFonts w:asciiTheme="minorHAnsi" w:hAnsiTheme="minorHAnsi" w:cstheme="minorHAnsi"/>
        </w:rPr>
        <w:t xml:space="preserve"> ima pravico, da prilagodi dinamiko plačila za nakup opreme in sicer glede na potrditev </w:t>
      </w:r>
      <w:r>
        <w:rPr>
          <w:rFonts w:asciiTheme="minorHAnsi" w:hAnsiTheme="minorHAnsi" w:cstheme="minorHAnsi"/>
        </w:rPr>
        <w:t>Z</w:t>
      </w:r>
      <w:r w:rsidRPr="00357068">
        <w:rPr>
          <w:rFonts w:asciiTheme="minorHAnsi" w:hAnsiTheme="minorHAnsi" w:cstheme="minorHAnsi"/>
        </w:rPr>
        <w:t>akona o izvrševanju proračuna za leti 2025 in 2026</w:t>
      </w:r>
    </w:p>
    <w:p w14:paraId="1205A485" w14:textId="77777777" w:rsidR="000E6979" w:rsidRPr="000E6979" w:rsidRDefault="000E6979" w:rsidP="000E6979">
      <w:pPr>
        <w:spacing w:after="0" w:line="240" w:lineRule="auto"/>
        <w:jc w:val="both"/>
        <w:rPr>
          <w:rFonts w:asciiTheme="minorHAnsi" w:hAnsiTheme="minorHAnsi" w:cstheme="minorHAnsi"/>
        </w:rPr>
      </w:pPr>
    </w:p>
    <w:p w14:paraId="7D852E25" w14:textId="387DBB16" w:rsid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bo zagotovil</w:t>
      </w:r>
      <w:r w:rsidR="00F87A06">
        <w:rPr>
          <w:rFonts w:asciiTheme="minorHAnsi" w:hAnsiTheme="minorHAnsi" w:cstheme="minorHAnsi"/>
        </w:rPr>
        <w:t>a</w:t>
      </w:r>
      <w:r w:rsidRPr="000E6979">
        <w:rPr>
          <w:rFonts w:asciiTheme="minorHAnsi" w:hAnsiTheme="minorHAnsi" w:cstheme="minorHAnsi"/>
        </w:rPr>
        <w:t xml:space="preserve"> sredstva za </w:t>
      </w:r>
      <w:r w:rsidR="00217613">
        <w:rPr>
          <w:rFonts w:asciiTheme="minorHAnsi" w:hAnsiTheme="minorHAnsi" w:cstheme="minorHAnsi"/>
        </w:rPr>
        <w:t xml:space="preserve">integracijo </w:t>
      </w:r>
      <w:r w:rsidR="00687DEF">
        <w:rPr>
          <w:rFonts w:asciiTheme="minorHAnsi" w:hAnsiTheme="minorHAnsi" w:cstheme="minorHAnsi"/>
        </w:rPr>
        <w:t xml:space="preserve">in </w:t>
      </w:r>
      <w:r w:rsidRPr="000E6979">
        <w:rPr>
          <w:rFonts w:asciiTheme="minorHAnsi" w:hAnsiTheme="minorHAnsi" w:cstheme="minorHAnsi"/>
        </w:rPr>
        <w:t>vzdrževanje opreme po izteku garancijske dobe.</w:t>
      </w:r>
    </w:p>
    <w:p w14:paraId="79484B9B" w14:textId="77777777" w:rsidR="00F87A06" w:rsidRPr="00F87A06" w:rsidRDefault="00F87A06" w:rsidP="000E6979">
      <w:pPr>
        <w:spacing w:after="0" w:line="240" w:lineRule="auto"/>
        <w:jc w:val="both"/>
        <w:rPr>
          <w:rFonts w:asciiTheme="minorHAnsi" w:hAnsiTheme="minorHAnsi" w:cstheme="minorHAnsi"/>
        </w:rPr>
      </w:pPr>
    </w:p>
    <w:p w14:paraId="65897769"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 Sodelovanje</w:t>
      </w:r>
    </w:p>
    <w:p w14:paraId="65B6EBF5"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3586F6AA" w14:textId="2C940E13"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r w:rsidRPr="00F87A06">
        <w:rPr>
          <w:rFonts w:asciiTheme="minorHAnsi" w:eastAsiaTheme="minorHAnsi" w:hAnsiTheme="minorHAnsi" w:cstheme="minorHAnsi"/>
        </w:rPr>
        <w:t>Kot ponudnik lahko v tem postopku javnega naročanja konkurira vsaka pravna ali fizična</w:t>
      </w:r>
      <w:r>
        <w:rPr>
          <w:rFonts w:asciiTheme="minorHAnsi" w:eastAsiaTheme="minorHAnsi" w:hAnsiTheme="minorHAnsi" w:cstheme="minorHAnsi"/>
        </w:rPr>
        <w:t xml:space="preserve"> </w:t>
      </w:r>
      <w:r w:rsidRPr="00F87A06">
        <w:rPr>
          <w:rFonts w:asciiTheme="minorHAnsi" w:eastAsiaTheme="minorHAnsi" w:hAnsiTheme="minorHAnsi" w:cstheme="minorHAnsi"/>
        </w:rPr>
        <w:t>oseba, ki je registrirana za dejavnost, ki je predmet tega javnega naročila in ima za</w:t>
      </w:r>
      <w:r>
        <w:rPr>
          <w:rFonts w:asciiTheme="minorHAnsi" w:eastAsiaTheme="minorHAnsi" w:hAnsiTheme="minorHAnsi" w:cstheme="minorHAnsi"/>
        </w:rPr>
        <w:t xml:space="preserve"> </w:t>
      </w:r>
      <w:r w:rsidRPr="00F87A06">
        <w:rPr>
          <w:rFonts w:asciiTheme="minorHAnsi" w:eastAsiaTheme="minorHAnsi" w:hAnsiTheme="minorHAnsi" w:cstheme="minorHAnsi"/>
        </w:rPr>
        <w:t>opravljanje te dejavnosti vsa predpisana dovoljenja za izvedbo tega javnega naročila ter</w:t>
      </w:r>
      <w:r>
        <w:rPr>
          <w:rFonts w:asciiTheme="minorHAnsi" w:eastAsiaTheme="minorHAnsi" w:hAnsiTheme="minorHAnsi" w:cstheme="minorHAnsi"/>
        </w:rPr>
        <w:t xml:space="preserve"> </w:t>
      </w:r>
      <w:r w:rsidRPr="00F87A06">
        <w:rPr>
          <w:rFonts w:asciiTheme="minorHAnsi" w:eastAsiaTheme="minorHAnsi" w:hAnsiTheme="minorHAnsi" w:cstheme="minorHAnsi"/>
        </w:rPr>
        <w:t>izpolnjuje razpisne pogoje za sodelovanje</w:t>
      </w:r>
      <w:r w:rsidR="00BB03B1">
        <w:rPr>
          <w:rFonts w:asciiTheme="minorHAnsi" w:eastAsiaTheme="minorHAnsi" w:hAnsiTheme="minorHAnsi" w:cstheme="minorHAnsi"/>
        </w:rPr>
        <w:t xml:space="preserve"> in pri nem ne obstajajo razlogi za izključitev</w:t>
      </w:r>
      <w:r w:rsidRPr="00F87A06">
        <w:rPr>
          <w:rFonts w:asciiTheme="minorHAnsi" w:eastAsiaTheme="minorHAnsi" w:hAnsiTheme="minorHAnsi" w:cstheme="minorHAnsi"/>
        </w:rPr>
        <w:t>.</w:t>
      </w:r>
    </w:p>
    <w:p w14:paraId="15B19760"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p>
    <w:p w14:paraId="5908F984"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1.3.1 Tuji ponudniki</w:t>
      </w:r>
    </w:p>
    <w:p w14:paraId="48592D45"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202A949F" w14:textId="77777777" w:rsidR="00F87A06" w:rsidRP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Za ponudnike s sedežem v tuji državi bo naročnik ugotavljal sposobnost na enak način</w:t>
      </w:r>
      <w:r>
        <w:rPr>
          <w:rFonts w:asciiTheme="minorHAnsi" w:eastAsiaTheme="minorHAnsi" w:hAnsiTheme="minorHAnsi" w:cstheme="minorHAnsi"/>
        </w:rPr>
        <w:t xml:space="preserve"> </w:t>
      </w:r>
      <w:r w:rsidRPr="00F87A06">
        <w:rPr>
          <w:rFonts w:asciiTheme="minorHAnsi" w:eastAsiaTheme="minorHAnsi" w:hAnsiTheme="minorHAnsi" w:cstheme="minorHAnsi"/>
        </w:rPr>
        <w:t>kot za ponudnike s sedežem v Republiki Sloveniji.</w:t>
      </w:r>
    </w:p>
    <w:p w14:paraId="1C946876" w14:textId="77777777" w:rsidR="00F87A06" w:rsidRDefault="00F87A06" w:rsidP="00F87A06">
      <w:pPr>
        <w:autoSpaceDE w:val="0"/>
        <w:autoSpaceDN w:val="0"/>
        <w:adjustRightInd w:val="0"/>
        <w:spacing w:after="0" w:line="240" w:lineRule="auto"/>
        <w:rPr>
          <w:rFonts w:asciiTheme="minorHAnsi" w:eastAsiaTheme="minorHAnsi" w:hAnsiTheme="minorHAnsi" w:cstheme="minorHAnsi"/>
        </w:rPr>
      </w:pPr>
    </w:p>
    <w:p w14:paraId="04784266" w14:textId="70D875BB" w:rsid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Ponudnik, ki nima sedeža v Republiki Sloveniji in ne more pridobiti in predložiti</w:t>
      </w:r>
      <w:r>
        <w:rPr>
          <w:rFonts w:asciiTheme="minorHAnsi" w:eastAsiaTheme="minorHAnsi" w:hAnsiTheme="minorHAnsi" w:cstheme="minorHAnsi"/>
        </w:rPr>
        <w:t xml:space="preserve"> </w:t>
      </w:r>
      <w:r w:rsidRPr="00F87A06">
        <w:rPr>
          <w:rFonts w:asciiTheme="minorHAnsi" w:eastAsiaTheme="minorHAnsi" w:hAnsiTheme="minorHAnsi" w:cstheme="minorHAnsi"/>
        </w:rPr>
        <w:t>zahtevanih dokumentov iz točke 2.</w:t>
      </w:r>
      <w:r w:rsidR="00BB03B1">
        <w:rPr>
          <w:rFonts w:asciiTheme="minorHAnsi" w:eastAsiaTheme="minorHAnsi" w:hAnsiTheme="minorHAnsi" w:cstheme="minorHAnsi"/>
        </w:rPr>
        <w:t>9</w:t>
      </w:r>
      <w:r w:rsidRPr="00F87A06">
        <w:rPr>
          <w:rFonts w:asciiTheme="minorHAnsi" w:eastAsiaTheme="minorHAnsi" w:hAnsiTheme="minorHAnsi" w:cstheme="minorHAnsi"/>
        </w:rPr>
        <w:t xml:space="preserve"> teh navodil, ker država, v kateri ima ponudnik svoj</w:t>
      </w:r>
      <w:r>
        <w:rPr>
          <w:rFonts w:asciiTheme="minorHAnsi" w:eastAsiaTheme="minorHAnsi" w:hAnsiTheme="minorHAnsi" w:cstheme="minorHAnsi"/>
        </w:rPr>
        <w:t xml:space="preserve"> </w:t>
      </w:r>
      <w:r w:rsidRPr="00F87A06">
        <w:rPr>
          <w:rFonts w:asciiTheme="minorHAnsi" w:eastAsiaTheme="minorHAnsi" w:hAnsiTheme="minorHAnsi" w:cstheme="minorHAnsi"/>
        </w:rPr>
        <w:t>sedež, ne izdaja takšnih dokumentov ali ti ne zajemajo vseh primerov iz točke 2</w:t>
      </w:r>
      <w:r w:rsidR="00BB03B1">
        <w:rPr>
          <w:rFonts w:asciiTheme="minorHAnsi" w:eastAsiaTheme="minorHAnsi" w:hAnsiTheme="minorHAnsi" w:cstheme="minorHAnsi"/>
        </w:rPr>
        <w:t>.9</w:t>
      </w:r>
      <w:r w:rsidRPr="00F87A06">
        <w:rPr>
          <w:rFonts w:asciiTheme="minorHAnsi" w:eastAsiaTheme="minorHAnsi" w:hAnsiTheme="minorHAnsi" w:cstheme="minorHAnsi"/>
        </w:rPr>
        <w:t xml:space="preserve"> teh</w:t>
      </w:r>
      <w:r>
        <w:rPr>
          <w:rFonts w:asciiTheme="minorHAnsi" w:eastAsiaTheme="minorHAnsi" w:hAnsiTheme="minorHAnsi" w:cstheme="minorHAnsi"/>
        </w:rPr>
        <w:t xml:space="preserve"> </w:t>
      </w:r>
      <w:r w:rsidRPr="00F87A06">
        <w:rPr>
          <w:rFonts w:asciiTheme="minorHAnsi" w:eastAsiaTheme="minorHAnsi" w:hAnsiTheme="minorHAnsi" w:cstheme="minorHAnsi"/>
        </w:rPr>
        <w:t>navodil, lahko te dokumente nadomesti z zapriseženo izjavo, če pa ta v državi, v kateri</w:t>
      </w:r>
      <w:r>
        <w:rPr>
          <w:rFonts w:asciiTheme="minorHAnsi" w:eastAsiaTheme="minorHAnsi" w:hAnsiTheme="minorHAnsi" w:cstheme="minorHAnsi"/>
        </w:rPr>
        <w:t xml:space="preserve"> </w:t>
      </w:r>
      <w:r w:rsidRPr="00F87A06">
        <w:rPr>
          <w:rFonts w:asciiTheme="minorHAnsi" w:eastAsiaTheme="minorHAnsi" w:hAnsiTheme="minorHAnsi" w:cstheme="minorHAnsi"/>
        </w:rPr>
        <w:t>ima ponudnik svoj sedež, ni predvidena, pa z izjavo določene osebe, dano pred</w:t>
      </w:r>
      <w:r>
        <w:rPr>
          <w:rFonts w:asciiTheme="minorHAnsi" w:eastAsiaTheme="minorHAnsi" w:hAnsiTheme="minorHAnsi" w:cstheme="minorHAnsi"/>
        </w:rPr>
        <w:t xml:space="preserve"> </w:t>
      </w:r>
      <w:r w:rsidRPr="00F87A06">
        <w:rPr>
          <w:rFonts w:asciiTheme="minorHAnsi" w:eastAsiaTheme="minorHAnsi" w:hAnsiTheme="minorHAnsi" w:cstheme="minorHAnsi"/>
        </w:rPr>
        <w:t>pristojnim sodnim ali upravnim organom, notarjem ali pred pristojno poklicno ali</w:t>
      </w:r>
      <w:r>
        <w:rPr>
          <w:rFonts w:asciiTheme="minorHAnsi" w:eastAsiaTheme="minorHAnsi" w:hAnsiTheme="minorHAnsi" w:cstheme="minorHAnsi"/>
        </w:rPr>
        <w:t xml:space="preserve"> </w:t>
      </w:r>
      <w:r w:rsidRPr="00F87A06">
        <w:rPr>
          <w:rFonts w:asciiTheme="minorHAnsi" w:eastAsiaTheme="minorHAnsi" w:hAnsiTheme="minorHAnsi" w:cstheme="minorHAnsi"/>
        </w:rPr>
        <w:t>trgovinsko organizacijo v matični državi te osebe ali v državi, v kateri ima ponudnik svoj</w:t>
      </w:r>
      <w:r>
        <w:rPr>
          <w:rFonts w:asciiTheme="minorHAnsi" w:eastAsiaTheme="minorHAnsi" w:hAnsiTheme="minorHAnsi" w:cstheme="minorHAnsi"/>
        </w:rPr>
        <w:t xml:space="preserve"> </w:t>
      </w:r>
      <w:r w:rsidRPr="00F87A06">
        <w:rPr>
          <w:rFonts w:asciiTheme="minorHAnsi" w:eastAsiaTheme="minorHAnsi" w:hAnsiTheme="minorHAnsi" w:cstheme="minorHAnsi"/>
        </w:rPr>
        <w:t>sedež.</w:t>
      </w:r>
    </w:p>
    <w:p w14:paraId="1497FA21" w14:textId="77777777" w:rsidR="00F87A06" w:rsidRPr="00F87A06" w:rsidRDefault="00F87A06" w:rsidP="00F87A06">
      <w:pPr>
        <w:autoSpaceDE w:val="0"/>
        <w:autoSpaceDN w:val="0"/>
        <w:adjustRightInd w:val="0"/>
        <w:spacing w:after="0" w:line="240" w:lineRule="auto"/>
        <w:jc w:val="both"/>
        <w:rPr>
          <w:rFonts w:asciiTheme="minorHAnsi" w:hAnsiTheme="minorHAnsi" w:cstheme="minorHAnsi"/>
        </w:rPr>
      </w:pPr>
    </w:p>
    <w:p w14:paraId="25638ADF"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1.3.2 Podizvajalci</w:t>
      </w:r>
    </w:p>
    <w:p w14:paraId="76D36067"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262655FE" w14:textId="77777777" w:rsidR="00F87A06" w:rsidRP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Ponudnik lahko v celoti sam izvede predmetno javno naročilo ali pa del javnega naročila</w:t>
      </w:r>
      <w:r>
        <w:rPr>
          <w:rFonts w:asciiTheme="minorHAnsi" w:eastAsiaTheme="minorHAnsi" w:hAnsiTheme="minorHAnsi" w:cstheme="minorHAnsi"/>
        </w:rPr>
        <w:t xml:space="preserve"> </w:t>
      </w:r>
      <w:r w:rsidRPr="00F87A06">
        <w:rPr>
          <w:rFonts w:asciiTheme="minorHAnsi" w:eastAsiaTheme="minorHAnsi" w:hAnsiTheme="minorHAnsi" w:cstheme="minorHAnsi"/>
        </w:rPr>
        <w:t>odda v</w:t>
      </w:r>
      <w:r>
        <w:rPr>
          <w:rFonts w:asciiTheme="minorHAnsi" w:eastAsiaTheme="minorHAnsi" w:hAnsiTheme="minorHAnsi" w:cstheme="minorHAnsi"/>
        </w:rPr>
        <w:t xml:space="preserve"> </w:t>
      </w:r>
      <w:proofErr w:type="spellStart"/>
      <w:r w:rsidRPr="00F87A06">
        <w:rPr>
          <w:rFonts w:asciiTheme="minorHAnsi" w:eastAsiaTheme="minorHAnsi" w:hAnsiTheme="minorHAnsi" w:cstheme="minorHAnsi"/>
        </w:rPr>
        <w:t>podizvajanje</w:t>
      </w:r>
      <w:proofErr w:type="spellEnd"/>
      <w:r w:rsidRPr="00F87A06">
        <w:rPr>
          <w:rFonts w:asciiTheme="minorHAnsi" w:eastAsiaTheme="minorHAnsi" w:hAnsiTheme="minorHAnsi" w:cstheme="minorHAnsi"/>
        </w:rPr>
        <w:t>. V razmerju do naročnika ponudnik v celoti odgovarja za izvedbo</w:t>
      </w:r>
      <w:r>
        <w:rPr>
          <w:rFonts w:asciiTheme="minorHAnsi" w:eastAsiaTheme="minorHAnsi" w:hAnsiTheme="minorHAnsi" w:cstheme="minorHAnsi"/>
        </w:rPr>
        <w:t xml:space="preserve"> </w:t>
      </w:r>
      <w:r w:rsidRPr="00F87A06">
        <w:rPr>
          <w:rFonts w:asciiTheme="minorHAnsi" w:eastAsiaTheme="minorHAnsi" w:hAnsiTheme="minorHAnsi" w:cstheme="minorHAnsi"/>
        </w:rPr>
        <w:t>prevzetega naročila ne glede na število podizvajalcev.</w:t>
      </w:r>
    </w:p>
    <w:p w14:paraId="27BDAD71" w14:textId="77777777" w:rsidR="00F87A06" w:rsidRDefault="00F87A06" w:rsidP="00F87A06">
      <w:pPr>
        <w:autoSpaceDE w:val="0"/>
        <w:autoSpaceDN w:val="0"/>
        <w:adjustRightInd w:val="0"/>
        <w:spacing w:after="0" w:line="240" w:lineRule="auto"/>
        <w:rPr>
          <w:rFonts w:asciiTheme="minorHAnsi" w:eastAsiaTheme="minorHAnsi" w:hAnsiTheme="minorHAnsi" w:cstheme="minorHAnsi"/>
        </w:rPr>
      </w:pPr>
    </w:p>
    <w:p w14:paraId="32B39C6C"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r w:rsidRPr="00F87A06">
        <w:rPr>
          <w:rFonts w:asciiTheme="minorHAnsi" w:eastAsiaTheme="minorHAnsi" w:hAnsiTheme="minorHAnsi" w:cstheme="minorHAnsi"/>
        </w:rPr>
        <w:t>Če namerava ponudnik izvesti javno naročilo s podizvajalci, mora v ponudbi:</w:t>
      </w:r>
    </w:p>
    <w:p w14:paraId="2F84A2F1" w14:textId="77777777" w:rsid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 xml:space="preserve">navesti vse podizvajalce ter vsak del javnega naročila, ki ga namerava oddati v </w:t>
      </w:r>
      <w:proofErr w:type="spellStart"/>
      <w:r w:rsidRPr="00F87A06">
        <w:rPr>
          <w:rFonts w:asciiTheme="minorHAnsi" w:eastAsiaTheme="minorHAnsi" w:hAnsiTheme="minorHAnsi" w:cstheme="minorHAnsi"/>
        </w:rPr>
        <w:t>podizvajanje</w:t>
      </w:r>
      <w:proofErr w:type="spellEnd"/>
      <w:r w:rsidRPr="00F87A06">
        <w:rPr>
          <w:rFonts w:asciiTheme="minorHAnsi" w:eastAsiaTheme="minorHAnsi" w:hAnsiTheme="minorHAnsi" w:cstheme="minorHAnsi"/>
        </w:rPr>
        <w:t xml:space="preserve"> (v ta namen izpolni obrazec OBR-1.1 Podatki o podizvajalcu, zahteva in soglasje podizvajalca za neposredno plačilo)</w:t>
      </w:r>
      <w:r>
        <w:rPr>
          <w:rStyle w:val="Sprotnaopomba-sklic"/>
          <w:rFonts w:asciiTheme="minorHAnsi" w:eastAsiaTheme="minorHAnsi" w:hAnsiTheme="minorHAnsi" w:cstheme="minorHAnsi"/>
        </w:rPr>
        <w:footnoteReference w:id="1"/>
      </w:r>
      <w:r w:rsidRPr="00F87A06">
        <w:rPr>
          <w:rFonts w:asciiTheme="minorHAnsi" w:eastAsiaTheme="minorHAnsi" w:hAnsiTheme="minorHAnsi" w:cstheme="minorHAnsi"/>
        </w:rPr>
        <w:t>,</w:t>
      </w:r>
    </w:p>
    <w:p w14:paraId="0E6BCAE0" w14:textId="77777777" w:rsidR="00F87A06" w:rsidRPr="00024846" w:rsidRDefault="00F87A06" w:rsidP="0002484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navesti kontaktne podatke in zakonite zastopnike predlaganih podizvajalcev (v ta</w:t>
      </w:r>
      <w:r w:rsidR="00024846">
        <w:rPr>
          <w:rFonts w:asciiTheme="minorHAnsi" w:eastAsiaTheme="minorHAnsi" w:hAnsiTheme="minorHAnsi" w:cstheme="minorHAnsi"/>
        </w:rPr>
        <w:t xml:space="preserve"> </w:t>
      </w:r>
      <w:r w:rsidRPr="00024846">
        <w:rPr>
          <w:rFonts w:asciiTheme="minorHAnsi" w:eastAsiaTheme="minorHAnsi" w:hAnsiTheme="minorHAnsi" w:cstheme="minorHAnsi"/>
        </w:rPr>
        <w:t>namen izpolni obrazec OBR-1.1 Podatki o podizvajalcu, zahteva in soglasje podizvajalca za neposredno plačilo)</w:t>
      </w:r>
      <w:r w:rsidRPr="00024846">
        <w:rPr>
          <w:rFonts w:asciiTheme="minorHAnsi" w:eastAsiaTheme="minorHAnsi" w:hAnsiTheme="minorHAnsi" w:cstheme="minorHAnsi"/>
          <w:vertAlign w:val="superscript"/>
        </w:rPr>
        <w:t>1</w:t>
      </w:r>
      <w:r w:rsidRPr="00024846">
        <w:rPr>
          <w:rFonts w:asciiTheme="minorHAnsi" w:eastAsiaTheme="minorHAnsi" w:hAnsiTheme="minorHAnsi" w:cstheme="minorHAnsi"/>
        </w:rPr>
        <w:t>,</w:t>
      </w:r>
    </w:p>
    <w:p w14:paraId="5852A640" w14:textId="77777777" w:rsidR="00F87A06" w:rsidRP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lastRenderedPageBreak/>
        <w:t>priložiti zahtevo podizvajalca za neposredno plačilo, če podizvajalec to zahteva (v ta namen izpolni obrazec OBR-1.1 Podatki o podizvajalcu, zahteva in soglasje podizvajalca za neposredno plačilo)</w:t>
      </w:r>
      <w:r w:rsidRPr="00F87A06">
        <w:rPr>
          <w:rFonts w:asciiTheme="minorHAnsi" w:eastAsiaTheme="minorHAnsi" w:hAnsiTheme="minorHAnsi" w:cstheme="minorHAnsi"/>
          <w:vertAlign w:val="superscript"/>
        </w:rPr>
        <w:t>1</w:t>
      </w:r>
      <w:r w:rsidRPr="00F87A06">
        <w:rPr>
          <w:rFonts w:asciiTheme="minorHAnsi" w:eastAsiaTheme="minorHAnsi" w:hAnsiTheme="minorHAnsi" w:cstheme="minorHAnsi"/>
        </w:rPr>
        <w:t>,</w:t>
      </w:r>
    </w:p>
    <w:p w14:paraId="75C0CBE6" w14:textId="77777777" w:rsidR="00F87A06" w:rsidRP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priložiti izpolnjene enotne evropske dokumente v zvezi z oddajo javnega naročila (v</w:t>
      </w:r>
      <w:r>
        <w:rPr>
          <w:rFonts w:asciiTheme="minorHAnsi" w:eastAsiaTheme="minorHAnsi" w:hAnsiTheme="minorHAnsi" w:cstheme="minorHAnsi"/>
        </w:rPr>
        <w:t xml:space="preserve"> </w:t>
      </w:r>
      <w:r w:rsidRPr="00F87A06">
        <w:rPr>
          <w:rFonts w:asciiTheme="minorHAnsi" w:eastAsiaTheme="minorHAnsi" w:hAnsiTheme="minorHAnsi" w:cstheme="minorHAnsi"/>
        </w:rPr>
        <w:t>nadaljevanju: ESPD);</w:t>
      </w:r>
    </w:p>
    <w:p w14:paraId="005B30EB" w14:textId="7C2A0C66" w:rsidR="00DA73A3" w:rsidRDefault="00F87A06" w:rsidP="00DA73A3">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priložiti izpolnjen OBR-5 v kolikor je predložitev tega obrazca zahtevana skladno s</w:t>
      </w:r>
      <w:r>
        <w:rPr>
          <w:rFonts w:asciiTheme="minorHAnsi" w:eastAsiaTheme="minorHAnsi" w:hAnsiTheme="minorHAnsi" w:cstheme="minorHAnsi"/>
        </w:rPr>
        <w:t xml:space="preserve"> </w:t>
      </w:r>
      <w:r w:rsidRPr="00F87A06">
        <w:rPr>
          <w:rFonts w:asciiTheme="minorHAnsi" w:eastAsiaTheme="minorHAnsi" w:hAnsiTheme="minorHAnsi" w:cstheme="minorHAnsi"/>
        </w:rPr>
        <w:t>tč. 1 poglavja 2.</w:t>
      </w:r>
      <w:r w:rsidR="00F87B8B">
        <w:rPr>
          <w:rFonts w:asciiTheme="minorHAnsi" w:eastAsiaTheme="minorHAnsi" w:hAnsiTheme="minorHAnsi" w:cstheme="minorHAnsi"/>
        </w:rPr>
        <w:t>9</w:t>
      </w:r>
      <w:r w:rsidRPr="00F87A06">
        <w:rPr>
          <w:rFonts w:asciiTheme="minorHAnsi" w:eastAsiaTheme="minorHAnsi" w:hAnsiTheme="minorHAnsi" w:cstheme="minorHAnsi"/>
        </w:rPr>
        <w:t>.3 teh navodili</w:t>
      </w:r>
      <w:r w:rsidR="00270FBE">
        <w:rPr>
          <w:rFonts w:asciiTheme="minorHAnsi" w:eastAsiaTheme="minorHAnsi" w:hAnsiTheme="minorHAnsi" w:cstheme="minorHAnsi"/>
        </w:rPr>
        <w:t xml:space="preserve"> in </w:t>
      </w:r>
      <w:r w:rsidR="00270FBE" w:rsidRPr="00270FBE">
        <w:rPr>
          <w:rFonts w:asciiTheme="minorHAnsi" w:eastAsiaTheme="minorHAnsi" w:hAnsiTheme="minorHAnsi" w:cstheme="minorHAnsi"/>
        </w:rPr>
        <w:t>OBR-6 Izjava omejevalni ukrepi</w:t>
      </w:r>
      <w:r w:rsidR="00270FBE">
        <w:rPr>
          <w:rFonts w:asciiTheme="minorHAnsi" w:eastAsiaTheme="minorHAnsi" w:hAnsiTheme="minorHAnsi" w:cstheme="minorHAnsi"/>
        </w:rPr>
        <w:t>, če prevzema več kot 10% vrednosti javnega naročila</w:t>
      </w:r>
    </w:p>
    <w:p w14:paraId="45704C50" w14:textId="77777777" w:rsidR="00DA73A3" w:rsidRDefault="00DA73A3" w:rsidP="00DA73A3">
      <w:pPr>
        <w:autoSpaceDE w:val="0"/>
        <w:autoSpaceDN w:val="0"/>
        <w:adjustRightInd w:val="0"/>
        <w:spacing w:after="0" w:line="240" w:lineRule="auto"/>
        <w:jc w:val="both"/>
        <w:rPr>
          <w:rFonts w:asciiTheme="minorHAnsi" w:eastAsiaTheme="minorHAnsi" w:hAnsiTheme="minorHAnsi" w:cstheme="minorHAnsi"/>
        </w:rPr>
      </w:pPr>
    </w:p>
    <w:p w14:paraId="002C6199" w14:textId="77777777"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Izbrani ponudnik (glavni izvajalec) mora med izvajanjem javnega naročila naročnika obvestiti o</w:t>
      </w:r>
      <w:r>
        <w:rPr>
          <w:rFonts w:asciiTheme="minorHAnsi" w:hAnsiTheme="minorHAnsi" w:cstheme="minorHAnsi"/>
        </w:rPr>
        <w:t xml:space="preserve"> </w:t>
      </w:r>
      <w:r w:rsidRPr="00DA73A3">
        <w:rPr>
          <w:rFonts w:asciiTheme="minorHAnsi" w:hAnsiTheme="minorHAnsi" w:cstheme="minorHAnsi"/>
        </w:rPr>
        <w:t>morebitnih spremembah informacij iz drugega odstavka tega poglavja in</w:t>
      </w:r>
      <w:r>
        <w:rPr>
          <w:rFonts w:asciiTheme="minorHAnsi" w:hAnsiTheme="minorHAnsi" w:cstheme="minorHAnsi"/>
        </w:rPr>
        <w:t xml:space="preserve"> </w:t>
      </w:r>
      <w:r w:rsidRPr="00DA73A3">
        <w:rPr>
          <w:rFonts w:asciiTheme="minorHAnsi" w:hAnsiTheme="minorHAnsi" w:cstheme="minorHAnsi"/>
        </w:rPr>
        <w:t>poslati informacije o novih podizvajalcih, ki jih namerava naknadno vključiti v izvajanje,</w:t>
      </w:r>
      <w:r>
        <w:rPr>
          <w:rFonts w:asciiTheme="minorHAnsi" w:hAnsiTheme="minorHAnsi" w:cstheme="minorHAnsi"/>
        </w:rPr>
        <w:t xml:space="preserve"> </w:t>
      </w:r>
      <w:r w:rsidRPr="00DA73A3">
        <w:rPr>
          <w:rFonts w:asciiTheme="minorHAnsi" w:hAnsiTheme="minorHAnsi" w:cstheme="minorHAnsi"/>
        </w:rPr>
        <w:t>in sicer najkasneje v petih dneh po spremembi. V primeru vključitve novih podizvajalcev</w:t>
      </w:r>
      <w:r>
        <w:rPr>
          <w:rFonts w:asciiTheme="minorHAnsi" w:hAnsiTheme="minorHAnsi" w:cstheme="minorHAnsi"/>
        </w:rPr>
        <w:t xml:space="preserve"> </w:t>
      </w:r>
      <w:r w:rsidRPr="00DA73A3">
        <w:rPr>
          <w:rFonts w:asciiTheme="minorHAnsi" w:hAnsiTheme="minorHAnsi" w:cstheme="minorHAnsi"/>
        </w:rPr>
        <w:t>mora glavni izvajalec skupaj z obvestilom posredovati tudi podatke in dokumente iz</w:t>
      </w:r>
      <w:r>
        <w:rPr>
          <w:rFonts w:asciiTheme="minorHAnsi" w:hAnsiTheme="minorHAnsi" w:cstheme="minorHAnsi"/>
        </w:rPr>
        <w:t xml:space="preserve"> </w:t>
      </w:r>
      <w:r w:rsidRPr="00DA73A3">
        <w:rPr>
          <w:rFonts w:asciiTheme="minorHAnsi" w:hAnsiTheme="minorHAnsi" w:cstheme="minorHAnsi"/>
        </w:rPr>
        <w:t>druge, tretje in četrte alineje prejšnjega odstavka.</w:t>
      </w:r>
    </w:p>
    <w:p w14:paraId="41A8E5DA" w14:textId="77777777" w:rsidR="00DA73A3" w:rsidRDefault="00DA73A3" w:rsidP="00DA73A3">
      <w:pPr>
        <w:spacing w:after="0" w:line="240" w:lineRule="auto"/>
        <w:jc w:val="both"/>
        <w:rPr>
          <w:rFonts w:asciiTheme="minorHAnsi" w:hAnsiTheme="minorHAnsi" w:cstheme="minorHAnsi"/>
        </w:rPr>
      </w:pPr>
    </w:p>
    <w:p w14:paraId="0786A9AD" w14:textId="2F656431"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Naročnik bo za vsakega podizvajalca posamično ugotavljal sposobnost iz točke 2.</w:t>
      </w:r>
      <w:r w:rsidR="00BB03B1">
        <w:rPr>
          <w:rFonts w:asciiTheme="minorHAnsi" w:hAnsiTheme="minorHAnsi" w:cstheme="minorHAnsi"/>
        </w:rPr>
        <w:t>9</w:t>
      </w:r>
      <w:r w:rsidRPr="00DA73A3">
        <w:rPr>
          <w:rFonts w:asciiTheme="minorHAnsi" w:hAnsiTheme="minorHAnsi" w:cstheme="minorHAnsi"/>
        </w:rPr>
        <w:t xml:space="preserve"> teh</w:t>
      </w:r>
      <w:r>
        <w:rPr>
          <w:rFonts w:asciiTheme="minorHAnsi" w:hAnsiTheme="minorHAnsi" w:cstheme="minorHAnsi"/>
        </w:rPr>
        <w:t xml:space="preserve"> </w:t>
      </w:r>
      <w:r w:rsidRPr="00DA73A3">
        <w:rPr>
          <w:rFonts w:asciiTheme="minorHAnsi" w:hAnsiTheme="minorHAnsi" w:cstheme="minorHAnsi"/>
        </w:rPr>
        <w:t>navodil, in sicer:</w:t>
      </w:r>
    </w:p>
    <w:p w14:paraId="54280CAA" w14:textId="5FC1851D" w:rsidR="00DA73A3" w:rsidRPr="00DA73A3" w:rsidRDefault="00DA73A3" w:rsidP="00DA73A3">
      <w:pPr>
        <w:pStyle w:val="Odstavekseznama"/>
        <w:numPr>
          <w:ilvl w:val="0"/>
          <w:numId w:val="6"/>
        </w:numPr>
        <w:spacing w:after="0" w:line="240" w:lineRule="auto"/>
        <w:jc w:val="both"/>
        <w:rPr>
          <w:rFonts w:asciiTheme="minorHAnsi" w:hAnsiTheme="minorHAnsi" w:cstheme="minorHAnsi"/>
        </w:rPr>
      </w:pPr>
      <w:r w:rsidRPr="00DA73A3">
        <w:rPr>
          <w:rFonts w:asciiTheme="minorHAnsi" w:hAnsiTheme="minorHAnsi" w:cstheme="minorHAnsi"/>
        </w:rPr>
        <w:t>ne smejo biti podani razlogi za izključitev (poglavje 2.</w:t>
      </w:r>
      <w:r w:rsidR="00BB03B1">
        <w:rPr>
          <w:rFonts w:asciiTheme="minorHAnsi" w:hAnsiTheme="minorHAnsi" w:cstheme="minorHAnsi"/>
        </w:rPr>
        <w:t>9.</w:t>
      </w:r>
      <w:r w:rsidR="009877ED">
        <w:rPr>
          <w:rFonts w:asciiTheme="minorHAnsi" w:hAnsiTheme="minorHAnsi" w:cstheme="minorHAnsi"/>
        </w:rPr>
        <w:t>1</w:t>
      </w:r>
      <w:r w:rsidRPr="00DA73A3">
        <w:rPr>
          <w:rFonts w:asciiTheme="minorHAnsi" w:hAnsiTheme="minorHAnsi" w:cstheme="minorHAnsi"/>
        </w:rPr>
        <w:t>),</w:t>
      </w:r>
    </w:p>
    <w:p w14:paraId="1F7AC627" w14:textId="1E1C9728" w:rsidR="00DA73A3" w:rsidRPr="00DA73A3" w:rsidRDefault="00DA73A3" w:rsidP="00DA73A3">
      <w:pPr>
        <w:pStyle w:val="Odstavekseznama"/>
        <w:numPr>
          <w:ilvl w:val="0"/>
          <w:numId w:val="6"/>
        </w:numPr>
        <w:spacing w:after="0" w:line="240" w:lineRule="auto"/>
        <w:jc w:val="both"/>
        <w:rPr>
          <w:rFonts w:asciiTheme="minorHAnsi" w:hAnsiTheme="minorHAnsi" w:cstheme="minorHAnsi"/>
        </w:rPr>
      </w:pPr>
      <w:r w:rsidRPr="00DA73A3">
        <w:rPr>
          <w:rFonts w:asciiTheme="minorHAnsi" w:hAnsiTheme="minorHAnsi" w:cstheme="minorHAnsi"/>
        </w:rPr>
        <w:t>izpolnjevanje točke 1 poglavja 2.</w:t>
      </w:r>
      <w:r w:rsidR="00BB03B1">
        <w:rPr>
          <w:rFonts w:asciiTheme="minorHAnsi" w:hAnsiTheme="minorHAnsi" w:cstheme="minorHAnsi"/>
        </w:rPr>
        <w:t>9.2.1</w:t>
      </w:r>
      <w:r w:rsidRPr="00DA73A3">
        <w:rPr>
          <w:rFonts w:asciiTheme="minorHAnsi" w:hAnsiTheme="minorHAnsi" w:cstheme="minorHAnsi"/>
        </w:rPr>
        <w:t xml:space="preserve"> Sposobnost za opravljanje poklicne</w:t>
      </w:r>
      <w:r>
        <w:rPr>
          <w:rFonts w:asciiTheme="minorHAnsi" w:hAnsiTheme="minorHAnsi" w:cstheme="minorHAnsi"/>
        </w:rPr>
        <w:t xml:space="preserve"> </w:t>
      </w:r>
      <w:r w:rsidRPr="00DA73A3">
        <w:rPr>
          <w:rFonts w:asciiTheme="minorHAnsi" w:hAnsiTheme="minorHAnsi" w:cstheme="minorHAnsi"/>
        </w:rPr>
        <w:t>dejavnosti,</w:t>
      </w:r>
    </w:p>
    <w:p w14:paraId="44108B54" w14:textId="2472C663"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izpolnjevanje točke 1 poglavja 2.</w:t>
      </w:r>
      <w:r w:rsidR="00BB03B1">
        <w:rPr>
          <w:rFonts w:asciiTheme="minorHAnsi" w:hAnsiTheme="minorHAnsi" w:cstheme="minorHAnsi"/>
        </w:rPr>
        <w:t>9.3</w:t>
      </w:r>
      <w:r w:rsidRPr="00DA73A3">
        <w:rPr>
          <w:rFonts w:asciiTheme="minorHAnsi" w:hAnsiTheme="minorHAnsi" w:cstheme="minorHAnsi"/>
        </w:rPr>
        <w:t xml:space="preserve"> Drug</w:t>
      </w:r>
      <w:r w:rsidR="009877ED">
        <w:rPr>
          <w:rFonts w:asciiTheme="minorHAnsi" w:hAnsiTheme="minorHAnsi" w:cstheme="minorHAnsi"/>
        </w:rPr>
        <w:t>e zahteve naročnika</w:t>
      </w:r>
      <w:r w:rsidRPr="00DA73A3">
        <w:rPr>
          <w:rFonts w:asciiTheme="minorHAnsi" w:hAnsiTheme="minorHAnsi" w:cstheme="minorHAnsi"/>
        </w:rPr>
        <w:t>.</w:t>
      </w:r>
    </w:p>
    <w:p w14:paraId="49BDE218" w14:textId="77777777" w:rsidR="00DA73A3" w:rsidRDefault="00DA73A3" w:rsidP="00DA73A3">
      <w:pPr>
        <w:spacing w:after="0" w:line="240" w:lineRule="auto"/>
        <w:jc w:val="both"/>
        <w:rPr>
          <w:rFonts w:asciiTheme="minorHAnsi" w:hAnsiTheme="minorHAnsi" w:cstheme="minorHAnsi"/>
        </w:rPr>
      </w:pPr>
    </w:p>
    <w:p w14:paraId="14977EA0" w14:textId="62318201"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V kolikor bodo pri kateremkoli izmed podizvajalcev podani razlogi za izključitev iz</w:t>
      </w:r>
      <w:r>
        <w:rPr>
          <w:rFonts w:asciiTheme="minorHAnsi" w:hAnsiTheme="minorHAnsi" w:cstheme="minorHAnsi"/>
        </w:rPr>
        <w:t xml:space="preserve"> </w:t>
      </w:r>
      <w:r w:rsidRPr="009877ED">
        <w:rPr>
          <w:rFonts w:asciiTheme="minorHAnsi" w:hAnsiTheme="minorHAnsi" w:cstheme="minorHAnsi"/>
        </w:rPr>
        <w:t>poglavja 2.</w:t>
      </w:r>
      <w:r w:rsidR="009877ED" w:rsidRPr="009877ED">
        <w:rPr>
          <w:rFonts w:asciiTheme="minorHAnsi" w:hAnsiTheme="minorHAnsi" w:cstheme="minorHAnsi"/>
        </w:rPr>
        <w:t>9</w:t>
      </w:r>
      <w:r w:rsidRPr="009877ED">
        <w:rPr>
          <w:rFonts w:asciiTheme="minorHAnsi" w:hAnsiTheme="minorHAnsi" w:cstheme="minorHAnsi"/>
        </w:rPr>
        <w:t>.1 teh navodil, bo naročnik ravnal v skladu z določbo devetega, desetega in enajstega odstavka 75. člena</w:t>
      </w:r>
      <w:r w:rsidRPr="00DA73A3">
        <w:rPr>
          <w:rFonts w:asciiTheme="minorHAnsi" w:hAnsiTheme="minorHAnsi" w:cstheme="minorHAnsi"/>
        </w:rPr>
        <w:t xml:space="preserve"> ZJN-3.</w:t>
      </w:r>
    </w:p>
    <w:p w14:paraId="12E173AE" w14:textId="77777777" w:rsidR="00DA73A3" w:rsidRPr="00270FBE" w:rsidRDefault="00DA73A3" w:rsidP="00DA73A3">
      <w:pPr>
        <w:spacing w:after="0" w:line="240" w:lineRule="auto"/>
        <w:jc w:val="both"/>
        <w:rPr>
          <w:rFonts w:asciiTheme="minorHAnsi" w:hAnsiTheme="minorHAnsi" w:cstheme="minorHAnsi"/>
        </w:rPr>
      </w:pPr>
    </w:p>
    <w:p w14:paraId="6E1F8C7C" w14:textId="6605BF37" w:rsidR="00DA73A3" w:rsidRPr="00270FBE" w:rsidRDefault="00DA73A3" w:rsidP="00270FBE">
      <w:pPr>
        <w:pStyle w:val="Pripombabesedilo"/>
        <w:jc w:val="both"/>
        <w:rPr>
          <w:rFonts w:asciiTheme="minorHAnsi" w:hAnsiTheme="minorHAnsi" w:cstheme="minorHAnsi"/>
          <w:sz w:val="22"/>
          <w:szCs w:val="22"/>
        </w:rPr>
      </w:pPr>
      <w:r w:rsidRPr="00270FBE">
        <w:rPr>
          <w:rFonts w:asciiTheme="minorHAnsi" w:hAnsiTheme="minorHAnsi" w:cstheme="minorHAnsi"/>
          <w:sz w:val="22"/>
          <w:szCs w:val="22"/>
        </w:rPr>
        <w:t>Naročnik bo zavrnil predlog za zamenjavo podizvajalca oz. vključitev novega podizvajalca, če bi to lahko vplivalo na nemoteno izvajanje ali dokončanje del in če novi podizvajalec ne izpolnjuje pogojev</w:t>
      </w:r>
      <w:r w:rsidR="00270FBE" w:rsidRPr="00270FBE">
        <w:rPr>
          <w:rFonts w:asciiTheme="minorHAnsi" w:hAnsiTheme="minorHAnsi" w:cstheme="minorHAnsi"/>
          <w:sz w:val="22"/>
          <w:szCs w:val="22"/>
        </w:rPr>
        <w:t xml:space="preserve"> oz. če zanj obstajajo v navodilih določeni razlogi za izključitev</w:t>
      </w:r>
      <w:r w:rsidRPr="00270FBE">
        <w:rPr>
          <w:rFonts w:asciiTheme="minorHAnsi" w:hAnsiTheme="minorHAnsi" w:cstheme="minorHAnsi"/>
          <w:sz w:val="22"/>
          <w:szCs w:val="22"/>
        </w:rPr>
        <w:t>, ki jih je postavil naročnik v dokumentaciji v zvezi z oddajo javnega naročila. Naročnik bo o morebitni zavrnitvi novega podizvajalca obvestil glavnega izvajalca najpozneje v desetih dneh od prejema predloga.</w:t>
      </w:r>
    </w:p>
    <w:p w14:paraId="4B5D6CAE" w14:textId="77777777" w:rsidR="00DA73A3" w:rsidRDefault="00DA73A3" w:rsidP="00DA73A3">
      <w:pPr>
        <w:spacing w:after="0" w:line="240" w:lineRule="auto"/>
        <w:jc w:val="both"/>
        <w:rPr>
          <w:rFonts w:asciiTheme="minorHAnsi" w:hAnsiTheme="minorHAnsi" w:cstheme="minorHAnsi"/>
        </w:rPr>
      </w:pPr>
    </w:p>
    <w:p w14:paraId="5A1F1DF6" w14:textId="77777777"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Le če podizvajalec v skladu in na način, določen v drugem in tretjem odstavku 94. člena</w:t>
      </w:r>
      <w:r>
        <w:rPr>
          <w:rFonts w:asciiTheme="minorHAnsi" w:hAnsiTheme="minorHAnsi" w:cstheme="minorHAnsi"/>
        </w:rPr>
        <w:t xml:space="preserve"> </w:t>
      </w:r>
      <w:r w:rsidRPr="00DA73A3">
        <w:rPr>
          <w:rFonts w:asciiTheme="minorHAnsi" w:hAnsiTheme="minorHAnsi" w:cstheme="minorHAnsi"/>
        </w:rPr>
        <w:t>ZJN-3, zahteva neposredno plačilo, se šteje, da je neposredno plačilo podizvajalcu</w:t>
      </w:r>
      <w:r>
        <w:rPr>
          <w:rFonts w:asciiTheme="minorHAnsi" w:hAnsiTheme="minorHAnsi" w:cstheme="minorHAnsi"/>
        </w:rPr>
        <w:t xml:space="preserve"> </w:t>
      </w:r>
      <w:r w:rsidRPr="00DA73A3">
        <w:rPr>
          <w:rFonts w:asciiTheme="minorHAnsi" w:hAnsiTheme="minorHAnsi" w:cstheme="minorHAnsi"/>
        </w:rPr>
        <w:t>obvezno v skladu z ZJN-3 in obveznost zavezuje naročnika in glavnega izvajalca. Kadar</w:t>
      </w:r>
      <w:r>
        <w:rPr>
          <w:rFonts w:asciiTheme="minorHAnsi" w:hAnsiTheme="minorHAnsi" w:cstheme="minorHAnsi"/>
        </w:rPr>
        <w:t xml:space="preserve"> </w:t>
      </w:r>
      <w:r w:rsidRPr="00DA73A3">
        <w:rPr>
          <w:rFonts w:asciiTheme="minorHAnsi" w:hAnsiTheme="minorHAnsi" w:cstheme="minorHAnsi"/>
        </w:rPr>
        <w:t>namerava ponudnik izvesti javno naročilo s podizvajalcem, ki zahteva neposredno</w:t>
      </w:r>
      <w:r>
        <w:rPr>
          <w:rFonts w:asciiTheme="minorHAnsi" w:hAnsiTheme="minorHAnsi" w:cstheme="minorHAnsi"/>
        </w:rPr>
        <w:t xml:space="preserve"> </w:t>
      </w:r>
      <w:r w:rsidRPr="00DA73A3">
        <w:rPr>
          <w:rFonts w:asciiTheme="minorHAnsi" w:hAnsiTheme="minorHAnsi" w:cstheme="minorHAnsi"/>
        </w:rPr>
        <w:t>plačilo, mora:</w:t>
      </w:r>
    </w:p>
    <w:p w14:paraId="76CD3C88" w14:textId="77777777"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glavni izvajalec v pogodbi pooblastiti naročnika, da na podlagi potrjenega računa</w:t>
      </w:r>
      <w:r>
        <w:rPr>
          <w:rFonts w:asciiTheme="minorHAnsi" w:hAnsiTheme="minorHAnsi" w:cstheme="minorHAnsi"/>
        </w:rPr>
        <w:t xml:space="preserve"> </w:t>
      </w:r>
      <w:r w:rsidRPr="00DA73A3">
        <w:rPr>
          <w:rFonts w:asciiTheme="minorHAnsi" w:hAnsiTheme="minorHAnsi" w:cstheme="minorHAnsi"/>
        </w:rPr>
        <w:t>oziroma situacije s strani glavnega izvajalca neposredno plačuje podizvajalcu,</w:t>
      </w:r>
    </w:p>
    <w:p w14:paraId="3A982943" w14:textId="77777777"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podizvajalec predložiti soglasje, na podlagi katerega naročnik namesto ponudnika</w:t>
      </w:r>
      <w:r>
        <w:rPr>
          <w:rFonts w:asciiTheme="minorHAnsi" w:hAnsiTheme="minorHAnsi" w:cstheme="minorHAnsi"/>
        </w:rPr>
        <w:t xml:space="preserve"> </w:t>
      </w:r>
      <w:r w:rsidRPr="00DA73A3">
        <w:rPr>
          <w:rFonts w:asciiTheme="minorHAnsi" w:hAnsiTheme="minorHAnsi" w:cstheme="minorHAnsi"/>
        </w:rPr>
        <w:t>poravna podizvajalčevo terjatev do ponudnika,</w:t>
      </w:r>
    </w:p>
    <w:p w14:paraId="748CA3FD" w14:textId="03C8C1FE" w:rsidR="006D0017" w:rsidRPr="006D0017" w:rsidRDefault="00DA73A3" w:rsidP="006D0017">
      <w:pPr>
        <w:pStyle w:val="Odstavekseznama"/>
        <w:numPr>
          <w:ilvl w:val="0"/>
          <w:numId w:val="7"/>
        </w:numPr>
        <w:spacing w:after="0" w:line="240" w:lineRule="auto"/>
        <w:jc w:val="both"/>
        <w:rPr>
          <w:rFonts w:asciiTheme="minorHAnsi" w:hAnsiTheme="minorHAnsi" w:cstheme="minorHAnsi"/>
          <w:lang w:eastAsia="sl-SI"/>
        </w:rPr>
      </w:pPr>
      <w:r w:rsidRPr="006D0017">
        <w:rPr>
          <w:rFonts w:asciiTheme="minorHAnsi" w:hAnsiTheme="minorHAnsi" w:cstheme="minorHAnsi"/>
        </w:rPr>
        <w:t>glavni izvajalec svojemu računu ali situaciji priložiti račun ali situacijo podizvajalca, ki ga je predhodno potrdil.</w:t>
      </w:r>
      <w:r w:rsidR="006D0017">
        <w:rPr>
          <w:rFonts w:asciiTheme="minorHAnsi" w:hAnsiTheme="minorHAnsi" w:cstheme="minorHAnsi"/>
        </w:rPr>
        <w:t xml:space="preserve"> </w:t>
      </w:r>
      <w:r w:rsidR="006D0017">
        <w:rPr>
          <w:rFonts w:asciiTheme="minorHAnsi" w:hAnsiTheme="minorHAnsi" w:cstheme="minorHAnsi"/>
          <w:lang w:eastAsia="sl-SI"/>
        </w:rPr>
        <w:t>Č</w:t>
      </w:r>
      <w:r w:rsidR="006D0017" w:rsidRPr="006D0017">
        <w:rPr>
          <w:rFonts w:asciiTheme="minorHAnsi" w:hAnsiTheme="minorHAnsi" w:cstheme="minorHAnsi"/>
          <w:lang w:eastAsia="sl-SI"/>
        </w:rPr>
        <w:t>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0D43F3C" w14:textId="77777777" w:rsidR="006D0017" w:rsidRDefault="006D0017" w:rsidP="00DA73A3">
      <w:pPr>
        <w:spacing w:after="0" w:line="240" w:lineRule="auto"/>
        <w:jc w:val="both"/>
        <w:rPr>
          <w:rFonts w:asciiTheme="minorHAnsi" w:hAnsiTheme="minorHAnsi" w:cstheme="minorHAnsi"/>
        </w:rPr>
      </w:pPr>
    </w:p>
    <w:p w14:paraId="75583DC6" w14:textId="77777777" w:rsid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r w:rsidRPr="00DA73A3">
        <w:rPr>
          <w:rFonts w:asciiTheme="minorHAnsi" w:eastAsiaTheme="minorHAnsi" w:hAnsiTheme="minorHAnsi" w:cs="Arial-BoldMT"/>
          <w:b/>
          <w:bCs/>
        </w:rPr>
        <w:t>1.3.3 Skupna ponudba</w:t>
      </w:r>
    </w:p>
    <w:p w14:paraId="5546D3D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193A6D60"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Skupine gospodarskih subjektov lahko predložijo skupno ponudbo.</w:t>
      </w:r>
      <w:r>
        <w:rPr>
          <w:rFonts w:asciiTheme="minorHAnsi" w:eastAsiaTheme="minorHAnsi" w:hAnsiTheme="minorHAnsi" w:cs="ArialMT"/>
        </w:rPr>
        <w:t xml:space="preserve"> </w:t>
      </w:r>
      <w:r w:rsidRPr="00DA73A3">
        <w:rPr>
          <w:rFonts w:asciiTheme="minorHAnsi" w:eastAsiaTheme="minorHAnsi" w:hAnsiTheme="minorHAnsi" w:cs="ArialMT"/>
        </w:rPr>
        <w:t>V primeru skupne ponudbe je potrebno za vsakega od sodelujočih gospodarskih</w:t>
      </w:r>
      <w:r>
        <w:rPr>
          <w:rFonts w:asciiTheme="minorHAnsi" w:eastAsiaTheme="minorHAnsi" w:hAnsiTheme="minorHAnsi" w:cs="ArialMT"/>
        </w:rPr>
        <w:t xml:space="preserve"> </w:t>
      </w:r>
      <w:r w:rsidRPr="00DA73A3">
        <w:rPr>
          <w:rFonts w:asciiTheme="minorHAnsi" w:eastAsiaTheme="minorHAnsi" w:hAnsiTheme="minorHAnsi" w:cs="ArialMT"/>
        </w:rPr>
        <w:t>subjektov predložiti ločen ESPD obrazec in v njem navesti vse zahtevane podatke.</w:t>
      </w:r>
    </w:p>
    <w:p w14:paraId="7182B62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3E937599"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lastRenderedPageBreak/>
        <w:t>V primeru skupne ponudbe ponudnik v obrazcu ESPD navede vse partnerje, ki bodo</w:t>
      </w:r>
      <w:r>
        <w:rPr>
          <w:rFonts w:asciiTheme="minorHAnsi" w:eastAsiaTheme="minorHAnsi" w:hAnsiTheme="minorHAnsi" w:cs="ArialMT"/>
        </w:rPr>
        <w:t xml:space="preserve"> </w:t>
      </w:r>
      <w:r w:rsidRPr="00DA73A3">
        <w:rPr>
          <w:rFonts w:asciiTheme="minorHAnsi" w:eastAsiaTheme="minorHAnsi" w:hAnsiTheme="minorHAnsi" w:cs="ArialMT"/>
        </w:rPr>
        <w:t>sodelovali v tej skupni ponudbi. Ponudniki, ki nastopajo v skupni ponudbi, naj navedejo</w:t>
      </w:r>
      <w:r>
        <w:rPr>
          <w:rFonts w:asciiTheme="minorHAnsi" w:eastAsiaTheme="minorHAnsi" w:hAnsiTheme="minorHAnsi" w:cs="ArialMT"/>
        </w:rPr>
        <w:t xml:space="preserve"> </w:t>
      </w:r>
      <w:r w:rsidRPr="00DA73A3">
        <w:rPr>
          <w:rFonts w:asciiTheme="minorHAnsi" w:eastAsiaTheme="minorHAnsi" w:hAnsiTheme="minorHAnsi" w:cs="ArialMT"/>
        </w:rPr>
        <w:t>enega od partnerjev, s katerim bo naročnik komuniciral do sprejema odločitve o naročilu.</w:t>
      </w:r>
    </w:p>
    <w:p w14:paraId="3A1350AA"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120A5AAF" w14:textId="06143E00"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primeru, da skupina ponudnikov predloži skupno ponudbo, bo naročnik za vsakega</w:t>
      </w:r>
      <w:r>
        <w:rPr>
          <w:rFonts w:asciiTheme="minorHAnsi" w:eastAsiaTheme="minorHAnsi" w:hAnsiTheme="minorHAnsi" w:cs="ArialMT"/>
        </w:rPr>
        <w:t xml:space="preserve"> </w:t>
      </w:r>
      <w:r w:rsidRPr="00DA73A3">
        <w:rPr>
          <w:rFonts w:asciiTheme="minorHAnsi" w:eastAsiaTheme="minorHAnsi" w:hAnsiTheme="minorHAnsi" w:cs="ArialMT"/>
        </w:rPr>
        <w:t xml:space="preserve">ponudnika iz skupine ponudnikov posamično ugotavljal sposobnost iz </w:t>
      </w:r>
      <w:r w:rsidRPr="009877ED">
        <w:rPr>
          <w:rFonts w:asciiTheme="minorHAnsi" w:eastAsiaTheme="minorHAnsi" w:hAnsiTheme="minorHAnsi" w:cs="ArialMT"/>
        </w:rPr>
        <w:t>točke 2.</w:t>
      </w:r>
      <w:r w:rsidR="009877ED" w:rsidRPr="009877ED">
        <w:rPr>
          <w:rFonts w:asciiTheme="minorHAnsi" w:eastAsiaTheme="minorHAnsi" w:hAnsiTheme="minorHAnsi" w:cs="ArialMT"/>
        </w:rPr>
        <w:t>9</w:t>
      </w:r>
      <w:r w:rsidRPr="009877ED">
        <w:rPr>
          <w:rFonts w:asciiTheme="minorHAnsi" w:eastAsiaTheme="minorHAnsi" w:hAnsiTheme="minorHAnsi" w:cs="ArialMT"/>
        </w:rPr>
        <w:t>. teh</w:t>
      </w:r>
      <w:r>
        <w:rPr>
          <w:rFonts w:asciiTheme="minorHAnsi" w:eastAsiaTheme="minorHAnsi" w:hAnsiTheme="minorHAnsi" w:cs="ArialMT"/>
        </w:rPr>
        <w:t xml:space="preserve"> </w:t>
      </w:r>
      <w:r w:rsidRPr="00DA73A3">
        <w:rPr>
          <w:rFonts w:asciiTheme="minorHAnsi" w:eastAsiaTheme="minorHAnsi" w:hAnsiTheme="minorHAnsi" w:cs="ArialMT"/>
        </w:rPr>
        <w:t>navodil, in sicer:</w:t>
      </w:r>
    </w:p>
    <w:p w14:paraId="3245A5A5" w14:textId="7457F3BB" w:rsidR="00DA73A3" w:rsidRPr="009877ED" w:rsidRDefault="00DA73A3" w:rsidP="00DA73A3">
      <w:pPr>
        <w:pStyle w:val="Odstavekseznama"/>
        <w:numPr>
          <w:ilvl w:val="0"/>
          <w:numId w:val="7"/>
        </w:num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ne smejo biti podani razlogi za izključitev (poglavje 2.</w:t>
      </w:r>
      <w:r w:rsidR="009877ED" w:rsidRPr="009877ED">
        <w:rPr>
          <w:rFonts w:asciiTheme="minorHAnsi" w:eastAsiaTheme="minorHAnsi" w:hAnsiTheme="minorHAnsi" w:cs="ArialMT"/>
        </w:rPr>
        <w:t>9</w:t>
      </w:r>
      <w:r w:rsidRPr="009877ED">
        <w:rPr>
          <w:rFonts w:asciiTheme="minorHAnsi" w:eastAsiaTheme="minorHAnsi" w:hAnsiTheme="minorHAnsi" w:cs="ArialMT"/>
        </w:rPr>
        <w:t>.1), izpolnjevanje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.2.1 Sposobnost za opravljanje poklicne dejavnosti,</w:t>
      </w:r>
    </w:p>
    <w:p w14:paraId="34F07C04" w14:textId="231E773A" w:rsidR="00DA73A3" w:rsidRPr="009877ED" w:rsidRDefault="00DA73A3" w:rsidP="00DA73A3">
      <w:pPr>
        <w:pStyle w:val="Odstavekseznama"/>
        <w:numPr>
          <w:ilvl w:val="0"/>
          <w:numId w:val="9"/>
        </w:num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izpolnjevanje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Drug</w:t>
      </w:r>
      <w:r w:rsidR="009877ED" w:rsidRPr="009877ED">
        <w:rPr>
          <w:rFonts w:asciiTheme="minorHAnsi" w:eastAsiaTheme="minorHAnsi" w:hAnsiTheme="minorHAnsi" w:cs="ArialMT"/>
        </w:rPr>
        <w:t>e zahteve naočnika</w:t>
      </w:r>
      <w:r w:rsidRPr="009877ED">
        <w:rPr>
          <w:rFonts w:asciiTheme="minorHAnsi" w:eastAsiaTheme="minorHAnsi" w:hAnsiTheme="minorHAnsi" w:cs="ArialMT"/>
        </w:rPr>
        <w:t>.</w:t>
      </w:r>
    </w:p>
    <w:p w14:paraId="08D26D77"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15936BC9" w14:textId="33BE01A1"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Pogoj iz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.2.2 Tehnična in strokovna sposobnost lahko ponudniki izpolnjujejo kumulativno. Dokazilo iz točke 2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lahko predloži zgolj eden izmed partnerjev skupne</w:t>
      </w:r>
      <w:r w:rsidR="009877ED" w:rsidRPr="009877ED">
        <w:rPr>
          <w:rFonts w:asciiTheme="minorHAnsi" w:eastAsiaTheme="minorHAnsi" w:hAnsiTheme="minorHAnsi" w:cs="ArialMT"/>
        </w:rPr>
        <w:t xml:space="preserve"> </w:t>
      </w:r>
      <w:r w:rsidRPr="009877ED">
        <w:rPr>
          <w:rFonts w:asciiTheme="minorHAnsi" w:eastAsiaTheme="minorHAnsi" w:hAnsiTheme="minorHAnsi" w:cs="ArialMT"/>
        </w:rPr>
        <w:t>ponudbe.</w:t>
      </w:r>
    </w:p>
    <w:p w14:paraId="539ABFCE"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72BD2E1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Finančno zavarovanje predloži eden izmed partnerjev v skupni ponudbi, morajo pa biti</w:t>
      </w:r>
      <w:r>
        <w:rPr>
          <w:rFonts w:asciiTheme="minorHAnsi" w:eastAsiaTheme="minorHAnsi" w:hAnsiTheme="minorHAnsi" w:cs="ArialMT"/>
        </w:rPr>
        <w:t xml:space="preserve"> </w:t>
      </w:r>
      <w:r w:rsidRPr="00DA73A3">
        <w:rPr>
          <w:rFonts w:asciiTheme="minorHAnsi" w:eastAsiaTheme="minorHAnsi" w:hAnsiTheme="minorHAnsi" w:cs="ArialMT"/>
        </w:rPr>
        <w:t>izpolnjene vse zahteve (višina, veljavnost, itd.), ki so določene v teh navodilih.</w:t>
      </w:r>
    </w:p>
    <w:p w14:paraId="5E9EADB4"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087AC1D0" w14:textId="3F8C6E0B"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kolikor bodo pri kateremkoli izmed partnerjev v skupni ponudbi podani razlogi za</w:t>
      </w:r>
      <w:r>
        <w:rPr>
          <w:rFonts w:asciiTheme="minorHAnsi" w:eastAsiaTheme="minorHAnsi" w:hAnsiTheme="minorHAnsi" w:cs="ArialMT"/>
        </w:rPr>
        <w:t xml:space="preserve"> </w:t>
      </w:r>
      <w:r w:rsidRPr="00DA73A3">
        <w:rPr>
          <w:rFonts w:asciiTheme="minorHAnsi" w:eastAsiaTheme="minorHAnsi" w:hAnsiTheme="minorHAnsi" w:cs="ArialMT"/>
        </w:rPr>
        <w:t xml:space="preserve">izključitev iz </w:t>
      </w:r>
      <w:r w:rsidRPr="009877ED">
        <w:rPr>
          <w:rFonts w:asciiTheme="minorHAnsi" w:eastAsiaTheme="minorHAnsi" w:hAnsiTheme="minorHAnsi" w:cs="ArialMT"/>
        </w:rPr>
        <w:t>poglavja 2.</w:t>
      </w:r>
      <w:r w:rsidR="009877ED" w:rsidRPr="009877ED">
        <w:rPr>
          <w:rFonts w:asciiTheme="minorHAnsi" w:eastAsiaTheme="minorHAnsi" w:hAnsiTheme="minorHAnsi" w:cs="ArialMT"/>
        </w:rPr>
        <w:t>9</w:t>
      </w:r>
      <w:r w:rsidRPr="009877ED">
        <w:rPr>
          <w:rFonts w:asciiTheme="minorHAnsi" w:eastAsiaTheme="minorHAnsi" w:hAnsiTheme="minorHAnsi" w:cs="ArialMT"/>
        </w:rPr>
        <w:t>.1 teh</w:t>
      </w:r>
      <w:r w:rsidRPr="00DA73A3">
        <w:rPr>
          <w:rFonts w:asciiTheme="minorHAnsi" w:eastAsiaTheme="minorHAnsi" w:hAnsiTheme="minorHAnsi" w:cs="ArialMT"/>
        </w:rPr>
        <w:t xml:space="preserve"> navodil, bo naročnik ravnal v skladu z določbo devetega,</w:t>
      </w:r>
      <w:r>
        <w:rPr>
          <w:rFonts w:asciiTheme="minorHAnsi" w:eastAsiaTheme="minorHAnsi" w:hAnsiTheme="minorHAnsi" w:cs="ArialMT"/>
        </w:rPr>
        <w:t xml:space="preserve"> </w:t>
      </w:r>
      <w:r w:rsidRPr="00DA73A3">
        <w:rPr>
          <w:rFonts w:asciiTheme="minorHAnsi" w:eastAsiaTheme="minorHAnsi" w:hAnsiTheme="minorHAnsi" w:cs="ArialMT"/>
        </w:rPr>
        <w:t>desetega in enajstega odstavka 75. člena ZJN-3.</w:t>
      </w:r>
    </w:p>
    <w:p w14:paraId="6869FFDC"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458976B6"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primeru, da bo takšna skupina ponudnikov izbrana za izvedbo predmetnega naročila,</w:t>
      </w:r>
      <w:r>
        <w:rPr>
          <w:rFonts w:asciiTheme="minorHAnsi" w:eastAsiaTheme="minorHAnsi" w:hAnsiTheme="minorHAnsi" w:cs="ArialMT"/>
        </w:rPr>
        <w:t xml:space="preserve"> </w:t>
      </w:r>
      <w:r w:rsidRPr="00DA73A3">
        <w:rPr>
          <w:rFonts w:asciiTheme="minorHAnsi" w:eastAsiaTheme="minorHAnsi" w:hAnsiTheme="minorHAnsi" w:cs="ArialMT"/>
        </w:rPr>
        <w:t>bo naročnik od izbrane skupine lahko zahteval predložitev ustreznega akta o skupni</w:t>
      </w:r>
      <w:r>
        <w:rPr>
          <w:rFonts w:asciiTheme="minorHAnsi" w:eastAsiaTheme="minorHAnsi" w:hAnsiTheme="minorHAnsi" w:cs="ArialMT"/>
        </w:rPr>
        <w:t xml:space="preserve"> </w:t>
      </w:r>
      <w:r w:rsidRPr="00DA73A3">
        <w:rPr>
          <w:rFonts w:asciiTheme="minorHAnsi" w:eastAsiaTheme="minorHAnsi" w:hAnsiTheme="minorHAnsi" w:cs="ArialMT"/>
        </w:rPr>
        <w:t>izvedbi naročila (npr. pogodba o sodelovanju), v katerem bodo natančno opredeljene</w:t>
      </w:r>
      <w:r>
        <w:rPr>
          <w:rFonts w:asciiTheme="minorHAnsi" w:eastAsiaTheme="minorHAnsi" w:hAnsiTheme="minorHAnsi" w:cs="ArialMT"/>
        </w:rPr>
        <w:t xml:space="preserve"> </w:t>
      </w:r>
      <w:r w:rsidRPr="00DA73A3">
        <w:rPr>
          <w:rFonts w:asciiTheme="minorHAnsi" w:eastAsiaTheme="minorHAnsi" w:hAnsiTheme="minorHAnsi" w:cs="ArialMT"/>
        </w:rPr>
        <w:t>naloge in odgovornosti posameznih ponudnikov za izvedbo javnega naročila. Ne glede</w:t>
      </w:r>
      <w:r>
        <w:rPr>
          <w:rFonts w:asciiTheme="minorHAnsi" w:eastAsiaTheme="minorHAnsi" w:hAnsiTheme="minorHAnsi" w:cs="ArialMT"/>
        </w:rPr>
        <w:t xml:space="preserve"> </w:t>
      </w:r>
      <w:r w:rsidRPr="00DA73A3">
        <w:rPr>
          <w:rFonts w:asciiTheme="minorHAnsi" w:eastAsiaTheme="minorHAnsi" w:hAnsiTheme="minorHAnsi" w:cs="ArialMT"/>
        </w:rPr>
        <w:t>na to, pa ponudniki odgovarjajo naročniku solidarno.</w:t>
      </w:r>
    </w:p>
    <w:p w14:paraId="459BEB26"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0998F224"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r w:rsidRPr="00DA73A3">
        <w:rPr>
          <w:rFonts w:asciiTheme="minorHAnsi" w:eastAsiaTheme="minorHAnsi" w:hAnsiTheme="minorHAnsi" w:cs="Arial-BoldMT"/>
          <w:b/>
          <w:bCs/>
        </w:rPr>
        <w:t>1.3.4 Zmogljivosti drugih subjektov</w:t>
      </w:r>
    </w:p>
    <w:p w14:paraId="4B8E00AE"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21BCF67E" w14:textId="77796A4D"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V primeru uporabe zmogljivosti drugih subjektov, bo naročnik preveril, ali zanje obstajajo razlogi za izključitev (poglavje 2.</w:t>
      </w:r>
      <w:r w:rsidR="009877ED" w:rsidRPr="009877ED">
        <w:rPr>
          <w:rFonts w:asciiTheme="minorHAnsi" w:eastAsiaTheme="minorHAnsi" w:hAnsiTheme="minorHAnsi" w:cs="ArialMT"/>
        </w:rPr>
        <w:t>9</w:t>
      </w:r>
      <w:r w:rsidRPr="009877ED">
        <w:rPr>
          <w:rFonts w:asciiTheme="minorHAnsi" w:eastAsiaTheme="minorHAnsi" w:hAnsiTheme="minorHAnsi" w:cs="ArialMT"/>
        </w:rPr>
        <w:t>.1 teh navodil), ter ali izpolnjuje pogoje oz. zahteve iz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.2.1 in 1. točke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teh navodil. V ta namen mora ponudnik za te subjekte v ponudbi predložiti vsa dokazila, kot so zahtevana za gospodarski subjekt v poglavju 2.</w:t>
      </w:r>
      <w:r w:rsidR="009877ED" w:rsidRPr="009877ED">
        <w:rPr>
          <w:rFonts w:asciiTheme="minorHAnsi" w:eastAsiaTheme="minorHAnsi" w:hAnsiTheme="minorHAnsi" w:cs="ArialMT"/>
        </w:rPr>
        <w:t>9</w:t>
      </w:r>
      <w:r w:rsidRPr="009877ED">
        <w:rPr>
          <w:rFonts w:asciiTheme="minorHAnsi" w:eastAsiaTheme="minorHAnsi" w:hAnsiTheme="minorHAnsi" w:cs="ArialMT"/>
        </w:rPr>
        <w:t>. teh navodil.</w:t>
      </w:r>
    </w:p>
    <w:p w14:paraId="69490D19" w14:textId="77777777" w:rsid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3288634E"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35567E67"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1.4 Pojasnila dokumentacije v zvezi z oddajo javnega naročila</w:t>
      </w:r>
    </w:p>
    <w:p w14:paraId="523C11CE"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6583E440"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Pojasnila o vsebini dokumentacije v zvezi z oddajo javnega naročila se lahko zahtevajo</w:t>
      </w:r>
      <w:r>
        <w:rPr>
          <w:rFonts w:asciiTheme="minorHAnsi" w:eastAsiaTheme="minorHAnsi" w:hAnsiTheme="minorHAnsi" w:cs="ArialMT"/>
        </w:rPr>
        <w:t xml:space="preserve"> </w:t>
      </w:r>
      <w:r w:rsidRPr="00DA73A3">
        <w:rPr>
          <w:rFonts w:asciiTheme="minorHAnsi" w:eastAsiaTheme="minorHAnsi" w:hAnsiTheme="minorHAnsi" w:cs="ArialMT"/>
        </w:rPr>
        <w:t>izključno preko portala javnih naročil</w:t>
      </w:r>
      <w:r w:rsidR="00CA093A">
        <w:rPr>
          <w:rStyle w:val="Sprotnaopomba-sklic"/>
          <w:rFonts w:asciiTheme="minorHAnsi" w:eastAsiaTheme="minorHAnsi" w:hAnsiTheme="minorHAnsi" w:cs="ArialMT"/>
        </w:rPr>
        <w:footnoteReference w:id="2"/>
      </w:r>
      <w:r w:rsidRPr="00DA73A3">
        <w:rPr>
          <w:rFonts w:asciiTheme="minorHAnsi" w:eastAsiaTheme="minorHAnsi" w:hAnsiTheme="minorHAnsi" w:cs="ArialMT"/>
        </w:rPr>
        <w:t>. Pojasnila bodo posredovana preko portala javnih</w:t>
      </w:r>
      <w:r>
        <w:rPr>
          <w:rFonts w:asciiTheme="minorHAnsi" w:eastAsiaTheme="minorHAnsi" w:hAnsiTheme="minorHAnsi" w:cs="ArialMT"/>
        </w:rPr>
        <w:t xml:space="preserve"> </w:t>
      </w:r>
      <w:r w:rsidRPr="00DA73A3">
        <w:rPr>
          <w:rFonts w:asciiTheme="minorHAnsi" w:eastAsiaTheme="minorHAnsi" w:hAnsiTheme="minorHAnsi" w:cs="ArialMT"/>
        </w:rPr>
        <w:t>naročil.</w:t>
      </w:r>
    </w:p>
    <w:p w14:paraId="0FD851FB"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p>
    <w:p w14:paraId="78CDBEC8" w14:textId="5CD32531"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Če katerikoli ponudnik zahteva v zvezi z dokumentacijo v zvezi z oddajo javnega naročila</w:t>
      </w:r>
      <w:r>
        <w:rPr>
          <w:rFonts w:asciiTheme="minorHAnsi" w:eastAsiaTheme="minorHAnsi" w:hAnsiTheme="minorHAnsi" w:cs="ArialMT"/>
        </w:rPr>
        <w:t xml:space="preserve"> </w:t>
      </w:r>
      <w:r w:rsidRPr="00DA73A3">
        <w:rPr>
          <w:rFonts w:asciiTheme="minorHAnsi" w:eastAsiaTheme="minorHAnsi" w:hAnsiTheme="minorHAnsi" w:cs="ArialMT"/>
        </w:rPr>
        <w:t xml:space="preserve">oziroma v zvezi s pripravo ponudbe kakršno koli </w:t>
      </w:r>
      <w:r w:rsidRPr="00A77033">
        <w:rPr>
          <w:rFonts w:asciiTheme="minorHAnsi" w:eastAsiaTheme="minorHAnsi" w:hAnsiTheme="minorHAnsi" w:cs="ArialMT"/>
        </w:rPr>
        <w:t xml:space="preserve">dodatno pojasnilo, mora zanj zaprositi </w:t>
      </w:r>
      <w:r w:rsidR="00A34426" w:rsidRPr="00A77033">
        <w:rPr>
          <w:rFonts w:asciiTheme="minorHAnsi" w:eastAsiaTheme="minorHAnsi" w:hAnsiTheme="minorHAnsi" w:cs="Arial-BoldMT"/>
          <w:b/>
          <w:bCs/>
        </w:rPr>
        <w:t xml:space="preserve">pravočasno oz. najkasneje do </w:t>
      </w:r>
      <w:r w:rsidR="003C65E4">
        <w:rPr>
          <w:rFonts w:asciiTheme="minorHAnsi" w:eastAsiaTheme="minorHAnsi" w:hAnsiTheme="minorHAnsi" w:cs="Arial-BoldMT"/>
          <w:b/>
          <w:bCs/>
        </w:rPr>
        <w:t>8</w:t>
      </w:r>
      <w:r w:rsidR="00A34426" w:rsidRPr="00A77033">
        <w:rPr>
          <w:rFonts w:asciiTheme="minorHAnsi" w:eastAsiaTheme="minorHAnsi" w:hAnsiTheme="minorHAnsi" w:cs="Arial-BoldMT"/>
          <w:b/>
          <w:bCs/>
        </w:rPr>
        <w:t xml:space="preserve">. </w:t>
      </w:r>
      <w:r w:rsidR="00A77033" w:rsidRPr="00A77033">
        <w:rPr>
          <w:rFonts w:asciiTheme="minorHAnsi" w:eastAsiaTheme="minorHAnsi" w:hAnsiTheme="minorHAnsi" w:cs="Arial-BoldMT"/>
          <w:b/>
          <w:bCs/>
        </w:rPr>
        <w:t>10</w:t>
      </w:r>
      <w:r w:rsidR="00A34426" w:rsidRPr="00A77033">
        <w:rPr>
          <w:rFonts w:asciiTheme="minorHAnsi" w:eastAsiaTheme="minorHAnsi" w:hAnsiTheme="minorHAnsi" w:cs="Arial-BoldMT"/>
          <w:b/>
          <w:bCs/>
        </w:rPr>
        <w:t xml:space="preserve">. </w:t>
      </w:r>
      <w:r w:rsidR="00B348DF" w:rsidRPr="00A77033">
        <w:rPr>
          <w:rFonts w:asciiTheme="minorHAnsi" w:eastAsiaTheme="minorHAnsi" w:hAnsiTheme="minorHAnsi" w:cs="Arial-BoldMT"/>
          <w:b/>
          <w:bCs/>
        </w:rPr>
        <w:t>2025</w:t>
      </w:r>
      <w:r w:rsidR="00A34426" w:rsidRPr="00A77033">
        <w:rPr>
          <w:rFonts w:asciiTheme="minorHAnsi" w:eastAsiaTheme="minorHAnsi" w:hAnsiTheme="minorHAnsi" w:cs="Arial-BoldMT"/>
          <w:b/>
          <w:bCs/>
        </w:rPr>
        <w:t xml:space="preserve"> do </w:t>
      </w:r>
      <w:r w:rsidR="00B348DF" w:rsidRPr="00A77033">
        <w:rPr>
          <w:rFonts w:asciiTheme="minorHAnsi" w:eastAsiaTheme="minorHAnsi" w:hAnsiTheme="minorHAnsi" w:cs="Arial-BoldMT"/>
          <w:b/>
          <w:bCs/>
        </w:rPr>
        <w:t>12</w:t>
      </w:r>
      <w:r w:rsidRPr="00A77033">
        <w:rPr>
          <w:rFonts w:asciiTheme="minorHAnsi" w:eastAsiaTheme="minorHAnsi" w:hAnsiTheme="minorHAnsi" w:cs="Arial-BoldMT"/>
          <w:b/>
          <w:bCs/>
        </w:rPr>
        <w:t>:00 ure</w:t>
      </w:r>
      <w:r w:rsidRPr="00A77033">
        <w:rPr>
          <w:rFonts w:asciiTheme="minorHAnsi" w:eastAsiaTheme="minorHAnsi" w:hAnsiTheme="minorHAnsi" w:cs="ArialMT"/>
        </w:rPr>
        <w:t>. Naro</w:t>
      </w:r>
      <w:r w:rsidRPr="002508A6">
        <w:rPr>
          <w:rFonts w:asciiTheme="minorHAnsi" w:eastAsiaTheme="minorHAnsi" w:hAnsiTheme="minorHAnsi" w:cs="ArialMT"/>
        </w:rPr>
        <w:t>čnik bo dodatno pojasnilo posre</w:t>
      </w:r>
      <w:r w:rsidRPr="00DA73A3">
        <w:rPr>
          <w:rFonts w:asciiTheme="minorHAnsi" w:eastAsiaTheme="minorHAnsi" w:hAnsiTheme="minorHAnsi" w:cs="ArialMT"/>
        </w:rPr>
        <w:t>doval najpozneje šest dni pred iztekom roka za oddajo ponudb, pod</w:t>
      </w:r>
      <w:r>
        <w:rPr>
          <w:rFonts w:asciiTheme="minorHAnsi" w:eastAsiaTheme="minorHAnsi" w:hAnsiTheme="minorHAnsi" w:cs="ArialMT"/>
        </w:rPr>
        <w:t xml:space="preserve"> </w:t>
      </w:r>
      <w:r w:rsidRPr="00DA73A3">
        <w:rPr>
          <w:rFonts w:asciiTheme="minorHAnsi" w:eastAsiaTheme="minorHAnsi" w:hAnsiTheme="minorHAnsi" w:cs="ArialMT"/>
        </w:rPr>
        <w:t>pogojem, da je zahteva bila posredovana pravočasno preko portala javnih naročil.</w:t>
      </w:r>
    </w:p>
    <w:p w14:paraId="2B46A7A9" w14:textId="509AD696" w:rsidR="003044D9" w:rsidRDefault="003044D9" w:rsidP="00DA73A3">
      <w:pPr>
        <w:autoSpaceDE w:val="0"/>
        <w:autoSpaceDN w:val="0"/>
        <w:adjustRightInd w:val="0"/>
        <w:spacing w:after="0" w:line="240" w:lineRule="auto"/>
        <w:jc w:val="both"/>
        <w:rPr>
          <w:rFonts w:asciiTheme="minorHAnsi" w:eastAsiaTheme="minorHAnsi" w:hAnsiTheme="minorHAnsi" w:cs="ArialMT"/>
        </w:rPr>
      </w:pPr>
    </w:p>
    <w:p w14:paraId="77C38663" w14:textId="50331DBB" w:rsidR="003044D9" w:rsidRDefault="003044D9" w:rsidP="003044D9">
      <w:pPr>
        <w:pStyle w:val="n4"/>
        <w:ind w:left="0"/>
      </w:pPr>
      <w:bookmarkStart w:id="6" w:name="_Toc405979763"/>
      <w:bookmarkStart w:id="7" w:name="_Toc406653981"/>
      <w:bookmarkStart w:id="8" w:name="_Toc426552503"/>
      <w:bookmarkStart w:id="9" w:name="_Toc442170007"/>
      <w:bookmarkStart w:id="10" w:name="_Toc446451021"/>
      <w:r>
        <w:t>Ogled lokacije</w:t>
      </w:r>
    </w:p>
    <w:p w14:paraId="6CB25FA7" w14:textId="77777777" w:rsidR="003044D9" w:rsidRDefault="003044D9" w:rsidP="003044D9">
      <w:pPr>
        <w:autoSpaceDE w:val="0"/>
        <w:autoSpaceDN w:val="0"/>
        <w:adjustRightInd w:val="0"/>
        <w:spacing w:after="0" w:line="240" w:lineRule="auto"/>
        <w:jc w:val="both"/>
        <w:rPr>
          <w:rFonts w:asciiTheme="minorHAnsi" w:eastAsiaTheme="minorHAnsi" w:hAnsiTheme="minorHAnsi" w:cs="ArialMT"/>
        </w:rPr>
      </w:pPr>
      <w:bookmarkStart w:id="11" w:name="_Toc474158137"/>
      <w:bookmarkStart w:id="12" w:name="_Toc474238271"/>
      <w:bookmarkStart w:id="13" w:name="_Toc446451020"/>
      <w:bookmarkStart w:id="14" w:name="_Toc442170006"/>
    </w:p>
    <w:p w14:paraId="6F6C79B6" w14:textId="4C8721E8" w:rsidR="003044D9" w:rsidRPr="003044D9" w:rsidRDefault="003044D9" w:rsidP="003044D9">
      <w:pPr>
        <w:autoSpaceDE w:val="0"/>
        <w:autoSpaceDN w:val="0"/>
        <w:adjustRightInd w:val="0"/>
        <w:spacing w:after="0" w:line="240" w:lineRule="auto"/>
        <w:jc w:val="both"/>
        <w:rPr>
          <w:rFonts w:asciiTheme="minorHAnsi" w:eastAsiaTheme="minorHAnsi" w:hAnsiTheme="minorHAnsi" w:cs="ArialMT"/>
        </w:rPr>
      </w:pPr>
      <w:r w:rsidRPr="003044D9">
        <w:rPr>
          <w:rFonts w:asciiTheme="minorHAnsi" w:eastAsiaTheme="minorHAnsi" w:hAnsiTheme="minorHAnsi" w:cs="ArialMT"/>
        </w:rPr>
        <w:t>Organiziran bo neobvezen ogled lokacije izvedbe predmeta javnega naročila.</w:t>
      </w:r>
      <w:bookmarkEnd w:id="11"/>
      <w:bookmarkEnd w:id="12"/>
      <w:r w:rsidRPr="003044D9">
        <w:rPr>
          <w:rFonts w:asciiTheme="minorHAnsi" w:eastAsiaTheme="minorHAnsi" w:hAnsiTheme="minorHAnsi" w:cs="ArialMT"/>
        </w:rPr>
        <w:t xml:space="preserve"> </w:t>
      </w:r>
      <w:bookmarkEnd w:id="13"/>
      <w:bookmarkEnd w:id="14"/>
      <w:r w:rsidRPr="003044D9">
        <w:rPr>
          <w:rFonts w:asciiTheme="minorHAnsi" w:eastAsiaTheme="minorHAnsi" w:hAnsiTheme="minorHAnsi" w:cs="ArialMT"/>
        </w:rPr>
        <w:t xml:space="preserve">Ogled lokacije izvedbe bo </w:t>
      </w:r>
      <w:r w:rsidRPr="00546E84">
        <w:rPr>
          <w:rFonts w:asciiTheme="minorHAnsi" w:eastAsiaTheme="minorHAnsi" w:hAnsiTheme="minorHAnsi" w:cs="ArialMT"/>
        </w:rPr>
        <w:t>omogočen dne</w:t>
      </w:r>
      <w:r w:rsidR="00546E84" w:rsidRPr="00546E84">
        <w:rPr>
          <w:rFonts w:asciiTheme="minorHAnsi" w:eastAsiaTheme="minorHAnsi" w:hAnsiTheme="minorHAnsi" w:cs="ArialMT"/>
        </w:rPr>
        <w:t xml:space="preserve"> </w:t>
      </w:r>
      <w:r w:rsidR="00546E84" w:rsidRPr="009223C6">
        <w:rPr>
          <w:rFonts w:asciiTheme="minorHAnsi" w:eastAsiaTheme="minorHAnsi" w:hAnsiTheme="minorHAnsi" w:cs="ArialMT"/>
          <w:b/>
        </w:rPr>
        <w:t>30. 9. 2025</w:t>
      </w:r>
      <w:r w:rsidRPr="009223C6">
        <w:rPr>
          <w:rFonts w:asciiTheme="minorHAnsi" w:eastAsiaTheme="minorHAnsi" w:hAnsiTheme="minorHAnsi" w:cs="ArialMT"/>
          <w:b/>
        </w:rPr>
        <w:t xml:space="preserve">  ob 10</w:t>
      </w:r>
      <w:r w:rsidR="00775A13">
        <w:rPr>
          <w:rFonts w:asciiTheme="minorHAnsi" w:eastAsiaTheme="minorHAnsi" w:hAnsiTheme="minorHAnsi" w:cs="ArialMT"/>
          <w:b/>
        </w:rPr>
        <w:t>:</w:t>
      </w:r>
      <w:r w:rsidRPr="009223C6">
        <w:rPr>
          <w:rFonts w:asciiTheme="minorHAnsi" w:eastAsiaTheme="minorHAnsi" w:hAnsiTheme="minorHAnsi" w:cs="ArialMT"/>
          <w:b/>
        </w:rPr>
        <w:t>00</w:t>
      </w:r>
      <w:r w:rsidRPr="00546E84">
        <w:rPr>
          <w:rFonts w:asciiTheme="minorHAnsi" w:eastAsiaTheme="minorHAnsi" w:hAnsiTheme="minorHAnsi" w:cs="ArialMT"/>
        </w:rPr>
        <w:t xml:space="preserve"> po predhodni</w:t>
      </w:r>
      <w:r w:rsidRPr="003044D9">
        <w:rPr>
          <w:rFonts w:asciiTheme="minorHAnsi" w:eastAsiaTheme="minorHAnsi" w:hAnsiTheme="minorHAnsi" w:cs="ArialMT"/>
        </w:rPr>
        <w:t xml:space="preserve"> pisni najavi, ki prispe na e-naslov kontaktn</w:t>
      </w:r>
      <w:r w:rsidR="0088600B">
        <w:rPr>
          <w:rFonts w:asciiTheme="minorHAnsi" w:eastAsiaTheme="minorHAnsi" w:hAnsiTheme="minorHAnsi" w:cs="ArialMT"/>
        </w:rPr>
        <w:t>ih</w:t>
      </w:r>
      <w:r w:rsidRPr="003044D9">
        <w:rPr>
          <w:rFonts w:asciiTheme="minorHAnsi" w:eastAsiaTheme="minorHAnsi" w:hAnsiTheme="minorHAnsi" w:cs="ArialMT"/>
        </w:rPr>
        <w:t xml:space="preserve"> oseb: </w:t>
      </w:r>
      <w:hyperlink r:id="rId18" w:history="1">
        <w:r w:rsidRPr="003044D9">
          <w:rPr>
            <w:rFonts w:asciiTheme="minorHAnsi" w:eastAsiaTheme="minorHAnsi" w:hAnsiTheme="minorHAnsi" w:cs="ArialMT"/>
          </w:rPr>
          <w:t>mojca.brescak@sb-ms.si</w:t>
        </w:r>
      </w:hyperlink>
      <w:r>
        <w:rPr>
          <w:rFonts w:asciiTheme="minorHAnsi" w:eastAsiaTheme="minorHAnsi" w:hAnsiTheme="minorHAnsi" w:cs="ArialMT"/>
        </w:rPr>
        <w:t xml:space="preserve"> ali </w:t>
      </w:r>
      <w:r w:rsidRPr="00047CDF">
        <w:rPr>
          <w:rFonts w:asciiTheme="minorHAnsi" w:eastAsiaTheme="minorHAnsi" w:hAnsiTheme="minorHAnsi" w:cs="ArialMT"/>
        </w:rPr>
        <w:t>tamara.gradinski@sb-ms.si</w:t>
      </w:r>
      <w:r>
        <w:rPr>
          <w:rFonts w:asciiTheme="minorHAnsi" w:eastAsiaTheme="minorHAnsi" w:hAnsiTheme="minorHAnsi" w:cs="ArialMT"/>
        </w:rPr>
        <w:t xml:space="preserve"> </w:t>
      </w:r>
      <w:r w:rsidRPr="003044D9">
        <w:rPr>
          <w:rFonts w:asciiTheme="minorHAnsi" w:eastAsiaTheme="minorHAnsi" w:hAnsiTheme="minorHAnsi" w:cs="ArialMT"/>
        </w:rPr>
        <w:t xml:space="preserve">najmanj 2 </w:t>
      </w:r>
      <w:r w:rsidR="00775A13">
        <w:rPr>
          <w:rFonts w:asciiTheme="minorHAnsi" w:eastAsiaTheme="minorHAnsi" w:hAnsiTheme="minorHAnsi" w:cs="ArialMT"/>
        </w:rPr>
        <w:t>delovna dneva</w:t>
      </w:r>
      <w:r w:rsidRPr="003044D9">
        <w:rPr>
          <w:rFonts w:asciiTheme="minorHAnsi" w:eastAsiaTheme="minorHAnsi" w:hAnsiTheme="minorHAnsi" w:cs="ArialMT"/>
        </w:rPr>
        <w:t xml:space="preserve"> pred datumom ogleda. </w:t>
      </w:r>
    </w:p>
    <w:bookmarkEnd w:id="6"/>
    <w:bookmarkEnd w:id="7"/>
    <w:bookmarkEnd w:id="8"/>
    <w:bookmarkEnd w:id="9"/>
    <w:bookmarkEnd w:id="10"/>
    <w:p w14:paraId="5F270A50" w14:textId="77777777" w:rsidR="003044D9" w:rsidRPr="00DA73A3" w:rsidRDefault="003044D9" w:rsidP="00DA73A3">
      <w:pPr>
        <w:autoSpaceDE w:val="0"/>
        <w:autoSpaceDN w:val="0"/>
        <w:adjustRightInd w:val="0"/>
        <w:spacing w:after="0" w:line="240" w:lineRule="auto"/>
        <w:jc w:val="both"/>
        <w:rPr>
          <w:rFonts w:asciiTheme="minorHAnsi" w:eastAsiaTheme="minorHAnsi" w:hAnsiTheme="minorHAnsi" w:cs="ArialMT"/>
        </w:rPr>
      </w:pPr>
    </w:p>
    <w:p w14:paraId="081CEC21"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5E248AD0"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p>
    <w:p w14:paraId="3AEE2D19"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1.5 Dopolnitev in spremembe dokumentacije v zvezi z oddajo javnega naročila</w:t>
      </w:r>
    </w:p>
    <w:p w14:paraId="5E44E242"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13A8F770"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Naročnik si pridržuje pravico spremeniti ali dopolniti dokumentacijo v zvezi z oddajo</w:t>
      </w:r>
      <w:r>
        <w:rPr>
          <w:rFonts w:asciiTheme="minorHAnsi" w:eastAsiaTheme="minorHAnsi" w:hAnsiTheme="minorHAnsi" w:cs="ArialMT"/>
        </w:rPr>
        <w:t xml:space="preserve"> </w:t>
      </w:r>
      <w:r w:rsidRPr="00DA73A3">
        <w:rPr>
          <w:rFonts w:asciiTheme="minorHAnsi" w:eastAsiaTheme="minorHAnsi" w:hAnsiTheme="minorHAnsi" w:cs="ArialMT"/>
        </w:rPr>
        <w:t>javnega naročila. V primeru, da bo naročnik v roku za predložitev ponudb spremenil ali</w:t>
      </w:r>
      <w:r>
        <w:rPr>
          <w:rFonts w:asciiTheme="minorHAnsi" w:eastAsiaTheme="minorHAnsi" w:hAnsiTheme="minorHAnsi" w:cs="ArialMT"/>
        </w:rPr>
        <w:t xml:space="preserve"> </w:t>
      </w:r>
      <w:r w:rsidRPr="00DA73A3">
        <w:rPr>
          <w:rFonts w:asciiTheme="minorHAnsi" w:eastAsiaTheme="minorHAnsi" w:hAnsiTheme="minorHAnsi" w:cs="ArialMT"/>
        </w:rPr>
        <w:t>dopolnil dokumentacijo v zvezi z oddajo javnega naročila, bo to objavil na portalu javnih</w:t>
      </w:r>
      <w:r>
        <w:rPr>
          <w:rFonts w:asciiTheme="minorHAnsi" w:eastAsiaTheme="minorHAnsi" w:hAnsiTheme="minorHAnsi" w:cs="ArialMT"/>
        </w:rPr>
        <w:t xml:space="preserve"> </w:t>
      </w:r>
      <w:r w:rsidRPr="00DA73A3">
        <w:rPr>
          <w:rFonts w:asciiTheme="minorHAnsi" w:eastAsiaTheme="minorHAnsi" w:hAnsiTheme="minorHAnsi" w:cs="ArialMT"/>
        </w:rPr>
        <w:t>naročil.</w:t>
      </w:r>
    </w:p>
    <w:p w14:paraId="54294805"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4EBCDAD5" w14:textId="77777777" w:rsidR="00DA73A3" w:rsidRDefault="00DA73A3" w:rsidP="00CA093A">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Po poteku roka za prejem ponudb naročnik ne bo spreminjal ali dopolnjeval</w:t>
      </w:r>
      <w:r>
        <w:rPr>
          <w:rFonts w:asciiTheme="minorHAnsi" w:eastAsiaTheme="minorHAnsi" w:hAnsiTheme="minorHAnsi" w:cs="ArialMT"/>
        </w:rPr>
        <w:t xml:space="preserve"> </w:t>
      </w:r>
      <w:r w:rsidRPr="00DA73A3">
        <w:rPr>
          <w:rFonts w:asciiTheme="minorHAnsi" w:eastAsiaTheme="minorHAnsi" w:hAnsiTheme="minorHAnsi" w:cs="ArialMT"/>
        </w:rPr>
        <w:t>dokumentacije v zvezi z oddajo javnega naročila.</w:t>
      </w:r>
      <w:r w:rsidR="00CA093A">
        <w:rPr>
          <w:rFonts w:asciiTheme="minorHAnsi" w:eastAsiaTheme="minorHAnsi" w:hAnsiTheme="minorHAnsi" w:cs="ArialMT"/>
        </w:rPr>
        <w:t xml:space="preserve"> </w:t>
      </w:r>
      <w:r w:rsidRPr="00DA73A3">
        <w:rPr>
          <w:rFonts w:asciiTheme="minorHAnsi" w:eastAsiaTheme="minorHAnsi" w:hAnsiTheme="minorHAnsi" w:cs="ArialMT"/>
        </w:rPr>
        <w:t>V primeru, da bo naročnik spremenil ali dopolnil dokumentacijo v zvezi z oddajo javnega</w:t>
      </w:r>
      <w:r w:rsidR="00CA093A">
        <w:rPr>
          <w:rFonts w:asciiTheme="minorHAnsi" w:eastAsiaTheme="minorHAnsi" w:hAnsiTheme="minorHAnsi" w:cs="ArialMT"/>
        </w:rPr>
        <w:t xml:space="preserve"> </w:t>
      </w:r>
      <w:r w:rsidRPr="00DA73A3">
        <w:rPr>
          <w:rFonts w:asciiTheme="minorHAnsi" w:eastAsiaTheme="minorHAnsi" w:hAnsiTheme="minorHAnsi" w:cs="ArialMT"/>
        </w:rPr>
        <w:t>naročila 6 ali manj dni pred rokom, določenim za predložitev ponudb, bo, glede na obseg</w:t>
      </w:r>
      <w:r w:rsidR="00CA093A">
        <w:rPr>
          <w:rFonts w:asciiTheme="minorHAnsi" w:eastAsiaTheme="minorHAnsi" w:hAnsiTheme="minorHAnsi" w:cs="ArialMT"/>
        </w:rPr>
        <w:t xml:space="preserve"> </w:t>
      </w:r>
      <w:r w:rsidRPr="00DA73A3">
        <w:rPr>
          <w:rFonts w:asciiTheme="minorHAnsi" w:eastAsiaTheme="minorHAnsi" w:hAnsiTheme="minorHAnsi" w:cs="ArialMT"/>
        </w:rPr>
        <w:t>in vsebino sprememb, ustrezno podaljšal rok za predložitev ponudb.</w:t>
      </w:r>
    </w:p>
    <w:p w14:paraId="3E23F040" w14:textId="77777777" w:rsidR="00CA093A" w:rsidRPr="00DA73A3" w:rsidRDefault="00CA093A" w:rsidP="00CA093A">
      <w:pPr>
        <w:autoSpaceDE w:val="0"/>
        <w:autoSpaceDN w:val="0"/>
        <w:adjustRightInd w:val="0"/>
        <w:spacing w:after="0" w:line="240" w:lineRule="auto"/>
        <w:jc w:val="both"/>
        <w:rPr>
          <w:rFonts w:asciiTheme="minorHAnsi" w:eastAsiaTheme="minorHAnsi" w:hAnsiTheme="minorHAnsi" w:cs="ArialMT"/>
        </w:rPr>
      </w:pPr>
    </w:p>
    <w:p w14:paraId="03C49D0C"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S premaknitvijo roka za prejem ponudb se pravice in obveznosti naročnika in ponudnika</w:t>
      </w:r>
      <w:r w:rsidR="00CA093A">
        <w:rPr>
          <w:rFonts w:asciiTheme="minorHAnsi" w:eastAsiaTheme="minorHAnsi" w:hAnsiTheme="minorHAnsi" w:cs="ArialMT"/>
        </w:rPr>
        <w:t xml:space="preserve"> </w:t>
      </w:r>
      <w:r w:rsidRPr="00DA73A3">
        <w:rPr>
          <w:rFonts w:asciiTheme="minorHAnsi" w:eastAsiaTheme="minorHAnsi" w:hAnsiTheme="minorHAnsi" w:cs="ArialMT"/>
        </w:rPr>
        <w:t>vežejo na nove roke, ki posledično izhajajo iz podaljšanega roka za oddajo ponudb.</w:t>
      </w:r>
    </w:p>
    <w:p w14:paraId="28C98803" w14:textId="77777777" w:rsidR="00CA093A" w:rsidRPr="00DA73A3" w:rsidRDefault="00CA093A" w:rsidP="00DA73A3">
      <w:pPr>
        <w:autoSpaceDE w:val="0"/>
        <w:autoSpaceDN w:val="0"/>
        <w:adjustRightInd w:val="0"/>
        <w:spacing w:after="0" w:line="240" w:lineRule="auto"/>
        <w:rPr>
          <w:rFonts w:asciiTheme="minorHAnsi" w:eastAsiaTheme="minorHAnsi" w:hAnsiTheme="minorHAnsi" w:cs="ArialMT"/>
        </w:rPr>
      </w:pPr>
    </w:p>
    <w:p w14:paraId="5673ACD6" w14:textId="77777777" w:rsidR="00DA73A3" w:rsidRDefault="00CA093A" w:rsidP="00DA73A3">
      <w:pPr>
        <w:autoSpaceDE w:val="0"/>
        <w:autoSpaceDN w:val="0"/>
        <w:adjustRightInd w:val="0"/>
        <w:spacing w:after="0" w:line="240" w:lineRule="auto"/>
        <w:rPr>
          <w:rFonts w:asciiTheme="minorHAnsi" w:eastAsiaTheme="minorHAnsi" w:hAnsiTheme="minorHAnsi" w:cs="Arial-BoldMT"/>
          <w:b/>
          <w:bCs/>
        </w:rPr>
      </w:pPr>
      <w:r>
        <w:rPr>
          <w:rFonts w:asciiTheme="minorHAnsi" w:eastAsiaTheme="minorHAnsi" w:hAnsiTheme="minorHAnsi" w:cs="Arial-BoldMT"/>
          <w:b/>
          <w:bCs/>
        </w:rPr>
        <w:t>2.</w:t>
      </w:r>
      <w:r w:rsidR="00DA73A3" w:rsidRPr="00DA73A3">
        <w:rPr>
          <w:rFonts w:asciiTheme="minorHAnsi" w:eastAsiaTheme="minorHAnsi" w:hAnsiTheme="minorHAnsi" w:cs="Arial-BoldMT"/>
          <w:b/>
          <w:bCs/>
        </w:rPr>
        <w:t xml:space="preserve"> PONUDBA</w:t>
      </w:r>
    </w:p>
    <w:p w14:paraId="2EBA6E1A" w14:textId="77777777" w:rsidR="00CA093A" w:rsidRPr="00DA73A3" w:rsidRDefault="00CA093A" w:rsidP="00DA73A3">
      <w:pPr>
        <w:autoSpaceDE w:val="0"/>
        <w:autoSpaceDN w:val="0"/>
        <w:adjustRightInd w:val="0"/>
        <w:spacing w:after="0" w:line="240" w:lineRule="auto"/>
        <w:rPr>
          <w:rFonts w:asciiTheme="minorHAnsi" w:eastAsiaTheme="minorHAnsi" w:hAnsiTheme="minorHAnsi" w:cs="Arial-BoldMT"/>
          <w:b/>
          <w:bCs/>
        </w:rPr>
      </w:pPr>
    </w:p>
    <w:p w14:paraId="411EA58D"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2.1 Jezik</w:t>
      </w:r>
    </w:p>
    <w:p w14:paraId="4FC1DE59" w14:textId="77777777" w:rsidR="00CA093A" w:rsidRDefault="00CA093A" w:rsidP="00DA73A3">
      <w:pPr>
        <w:autoSpaceDE w:val="0"/>
        <w:autoSpaceDN w:val="0"/>
        <w:adjustRightInd w:val="0"/>
        <w:spacing w:after="0" w:line="240" w:lineRule="auto"/>
        <w:rPr>
          <w:rFonts w:asciiTheme="minorHAnsi" w:eastAsiaTheme="minorHAnsi" w:hAnsiTheme="minorHAnsi" w:cs="ArialMT"/>
        </w:rPr>
      </w:pPr>
    </w:p>
    <w:p w14:paraId="5B7BEB26" w14:textId="77777777" w:rsidR="00DA73A3" w:rsidRDefault="00DA73A3" w:rsidP="00CA093A">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Ponudba, ki jo pripravi ponudnik ter vsa korespondenca in vsi dokumenti, ki se nanašajo</w:t>
      </w:r>
      <w:r w:rsidR="00CA093A">
        <w:rPr>
          <w:rFonts w:asciiTheme="minorHAnsi" w:eastAsiaTheme="minorHAnsi" w:hAnsiTheme="minorHAnsi" w:cs="ArialMT"/>
        </w:rPr>
        <w:t xml:space="preserve"> </w:t>
      </w:r>
      <w:r w:rsidRPr="00DA73A3">
        <w:rPr>
          <w:rFonts w:asciiTheme="minorHAnsi" w:eastAsiaTheme="minorHAnsi" w:hAnsiTheme="minorHAnsi" w:cs="ArialMT"/>
        </w:rPr>
        <w:t xml:space="preserve">na ponudbo, morajo biti v slovenskem jeziku, razen katalogov, </w:t>
      </w:r>
      <w:proofErr w:type="spellStart"/>
      <w:r w:rsidRPr="00DA73A3">
        <w:rPr>
          <w:rFonts w:asciiTheme="minorHAnsi" w:eastAsiaTheme="minorHAnsi" w:hAnsiTheme="minorHAnsi" w:cs="ArialMT"/>
        </w:rPr>
        <w:t>prospektnega</w:t>
      </w:r>
      <w:proofErr w:type="spellEnd"/>
      <w:r w:rsidRPr="00DA73A3">
        <w:rPr>
          <w:rFonts w:asciiTheme="minorHAnsi" w:eastAsiaTheme="minorHAnsi" w:hAnsiTheme="minorHAnsi" w:cs="ArialMT"/>
        </w:rPr>
        <w:t xml:space="preserve"> materiala,</w:t>
      </w:r>
      <w:r w:rsidR="00CA093A">
        <w:rPr>
          <w:rFonts w:asciiTheme="minorHAnsi" w:eastAsiaTheme="minorHAnsi" w:hAnsiTheme="minorHAnsi" w:cs="ArialMT"/>
        </w:rPr>
        <w:t xml:space="preserve"> </w:t>
      </w:r>
      <w:r w:rsidRPr="00DA73A3">
        <w:rPr>
          <w:rFonts w:asciiTheme="minorHAnsi" w:eastAsiaTheme="minorHAnsi" w:hAnsiTheme="minorHAnsi" w:cs="ArialMT"/>
        </w:rPr>
        <w:t>tehnične dokumentacije itd., ki so lahko predloženi v angleškem jeziku.</w:t>
      </w:r>
    </w:p>
    <w:p w14:paraId="3BF90372"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p>
    <w:p w14:paraId="5B0602CE"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r w:rsidRPr="00CA093A">
        <w:rPr>
          <w:rFonts w:asciiTheme="minorHAnsi" w:eastAsiaTheme="minorHAnsi" w:hAnsiTheme="minorHAnsi" w:cs="Arial-BoldMT"/>
          <w:b/>
          <w:bCs/>
        </w:rPr>
        <w:t>2.2 Dopustnost ponudbe</w:t>
      </w:r>
    </w:p>
    <w:p w14:paraId="10A6833D"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p>
    <w:p w14:paraId="5F056BF0" w14:textId="77777777" w:rsidR="00CA093A" w:rsidRDefault="00CA093A" w:rsidP="00CA093A">
      <w:pPr>
        <w:autoSpaceDE w:val="0"/>
        <w:autoSpaceDN w:val="0"/>
        <w:adjustRightInd w:val="0"/>
        <w:spacing w:after="0" w:line="240" w:lineRule="auto"/>
        <w:jc w:val="both"/>
        <w:rPr>
          <w:rFonts w:asciiTheme="minorHAnsi" w:eastAsiaTheme="minorHAnsi" w:hAnsiTheme="minorHAnsi" w:cs="ArialMT"/>
        </w:rPr>
      </w:pPr>
      <w:r w:rsidRPr="00CA093A">
        <w:rPr>
          <w:rFonts w:asciiTheme="minorHAnsi" w:eastAsiaTheme="minorHAnsi" w:hAnsiTheme="minorHAnsi" w:cs="ArialMT"/>
        </w:rPr>
        <w:t>Dopustna bo tista ponudba, ki jo bo predložil ponudnik, za katerega ne obstajajo razlogi</w:t>
      </w:r>
      <w:r>
        <w:rPr>
          <w:rFonts w:asciiTheme="minorHAnsi" w:eastAsiaTheme="minorHAnsi" w:hAnsiTheme="minorHAnsi" w:cs="ArialMT"/>
        </w:rPr>
        <w:t xml:space="preserve"> </w:t>
      </w:r>
      <w:r w:rsidRPr="00CA093A">
        <w:rPr>
          <w:rFonts w:asciiTheme="minorHAnsi" w:eastAsiaTheme="minorHAnsi" w:hAnsiTheme="minorHAnsi" w:cs="ArialMT"/>
        </w:rPr>
        <w:t>za izključitev in ki izpolnjuje pogoje za sodelovanje, njegova ponudba ustreza potrebam</w:t>
      </w:r>
      <w:r>
        <w:rPr>
          <w:rFonts w:asciiTheme="minorHAnsi" w:eastAsiaTheme="minorHAnsi" w:hAnsiTheme="minorHAnsi" w:cs="ArialMT"/>
        </w:rPr>
        <w:t xml:space="preserve"> </w:t>
      </w:r>
      <w:r w:rsidRPr="00CA093A">
        <w:rPr>
          <w:rFonts w:asciiTheme="minorHAnsi" w:eastAsiaTheme="minorHAnsi" w:hAnsiTheme="minorHAnsi" w:cs="ArialMT"/>
        </w:rPr>
        <w:t>in zahtevam naročnika,</w:t>
      </w:r>
      <w:r>
        <w:rPr>
          <w:rFonts w:asciiTheme="minorHAnsi" w:eastAsiaTheme="minorHAnsi" w:hAnsiTheme="minorHAnsi" w:cs="ArialMT"/>
        </w:rPr>
        <w:t xml:space="preserve"> </w:t>
      </w:r>
      <w:r w:rsidRPr="00CA093A">
        <w:rPr>
          <w:rFonts w:asciiTheme="minorHAnsi" w:eastAsiaTheme="minorHAnsi" w:hAnsiTheme="minorHAnsi" w:cs="ArialMT"/>
        </w:rPr>
        <w:t>določenim v tehničnih specifikacijah in v dokumentaciji v zvezi z oddajo javnega naročila, ki je</w:t>
      </w:r>
      <w:r>
        <w:rPr>
          <w:rFonts w:asciiTheme="minorHAnsi" w:eastAsiaTheme="minorHAnsi" w:hAnsiTheme="minorHAnsi" w:cs="ArialMT"/>
        </w:rPr>
        <w:t xml:space="preserve"> </w:t>
      </w:r>
      <w:r w:rsidRPr="00CA093A">
        <w:rPr>
          <w:rFonts w:asciiTheme="minorHAnsi" w:eastAsiaTheme="minorHAnsi" w:hAnsiTheme="minorHAnsi" w:cs="ArialMT"/>
        </w:rPr>
        <w:t>prispela pravočasno, pri njej ni dokazano nedovoljeno</w:t>
      </w:r>
      <w:r>
        <w:rPr>
          <w:rFonts w:asciiTheme="minorHAnsi" w:eastAsiaTheme="minorHAnsi" w:hAnsiTheme="minorHAnsi" w:cs="ArialMT"/>
        </w:rPr>
        <w:t xml:space="preserve"> </w:t>
      </w:r>
      <w:r w:rsidRPr="00CA093A">
        <w:rPr>
          <w:rFonts w:asciiTheme="minorHAnsi" w:eastAsiaTheme="minorHAnsi" w:hAnsiTheme="minorHAnsi" w:cs="ArialMT"/>
        </w:rPr>
        <w:t>dogovarjanje ali korupcija, naročnik je ni ocenil za neobičajno nizko in cena ne bo</w:t>
      </w:r>
      <w:r>
        <w:rPr>
          <w:rFonts w:asciiTheme="minorHAnsi" w:eastAsiaTheme="minorHAnsi" w:hAnsiTheme="minorHAnsi" w:cs="ArialMT"/>
        </w:rPr>
        <w:t xml:space="preserve"> </w:t>
      </w:r>
      <w:r w:rsidRPr="00CA093A">
        <w:rPr>
          <w:rFonts w:asciiTheme="minorHAnsi" w:eastAsiaTheme="minorHAnsi" w:hAnsiTheme="minorHAnsi" w:cs="ArialMT"/>
        </w:rPr>
        <w:t>presegala zagotovljenih sredstev naročnika.</w:t>
      </w:r>
    </w:p>
    <w:p w14:paraId="6E0AB98A" w14:textId="77777777" w:rsidR="00CA093A" w:rsidRPr="00722D7C" w:rsidRDefault="00CA093A" w:rsidP="00CA093A">
      <w:pPr>
        <w:autoSpaceDE w:val="0"/>
        <w:autoSpaceDN w:val="0"/>
        <w:adjustRightInd w:val="0"/>
        <w:spacing w:after="0" w:line="240" w:lineRule="auto"/>
        <w:jc w:val="both"/>
        <w:rPr>
          <w:rFonts w:asciiTheme="minorHAnsi" w:eastAsiaTheme="minorHAnsi" w:hAnsiTheme="minorHAnsi" w:cs="Arial-BoldMT"/>
          <w:b/>
          <w:bCs/>
        </w:rPr>
      </w:pPr>
    </w:p>
    <w:p w14:paraId="2C7CDDCB"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BoldMT"/>
          <w:b/>
          <w:bCs/>
        </w:rPr>
      </w:pPr>
      <w:r w:rsidRPr="00722D7C">
        <w:rPr>
          <w:rFonts w:asciiTheme="minorHAnsi" w:eastAsiaTheme="minorHAnsi" w:hAnsiTheme="minorHAnsi" w:cs="Arial-BoldMT"/>
          <w:b/>
          <w:bCs/>
        </w:rPr>
        <w:t>2.3 Predložitev ponudbe</w:t>
      </w:r>
    </w:p>
    <w:p w14:paraId="4D55758F"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BoldMT"/>
          <w:b/>
          <w:bCs/>
        </w:rPr>
      </w:pPr>
    </w:p>
    <w:p w14:paraId="628BCD5B" w14:textId="77777777" w:rsid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 xml:space="preserve">Ponudniki morajo ponudbe predložiti v </w:t>
      </w:r>
      <w:r w:rsidRPr="00722D7C">
        <w:rPr>
          <w:rFonts w:asciiTheme="minorHAnsi" w:eastAsiaTheme="minorHAnsi" w:hAnsiTheme="minorHAnsi" w:cs="Arial-BoldMT"/>
          <w:bCs/>
        </w:rPr>
        <w:t>informacijski sistem e-JN</w:t>
      </w:r>
      <w:r w:rsidRPr="00722D7C">
        <w:rPr>
          <w:rFonts w:asciiTheme="minorHAnsi" w:eastAsiaTheme="minorHAnsi" w:hAnsiTheme="minorHAnsi" w:cs="Arial-BoldMT"/>
          <w:b/>
          <w:bCs/>
        </w:rPr>
        <w:t xml:space="preserve"> </w:t>
      </w:r>
      <w:r w:rsidRPr="00722D7C">
        <w:rPr>
          <w:rFonts w:asciiTheme="minorHAnsi" w:eastAsiaTheme="minorHAnsi" w:hAnsiTheme="minorHAnsi" w:cs="ArialMT"/>
        </w:rPr>
        <w:t>na spletnem naslovu</w:t>
      </w:r>
      <w:r>
        <w:rPr>
          <w:rFonts w:asciiTheme="minorHAnsi" w:eastAsiaTheme="minorHAnsi" w:hAnsiTheme="minorHAnsi" w:cs="ArialMT"/>
        </w:rPr>
        <w:t xml:space="preserve"> </w:t>
      </w:r>
      <w:r w:rsidRPr="00722D7C">
        <w:rPr>
          <w:rFonts w:asciiTheme="minorHAnsi" w:eastAsiaTheme="minorHAnsi" w:hAnsiTheme="minorHAnsi" w:cs="ArialMT"/>
        </w:rPr>
        <w:t>https://ejn.gov.si/, v skladu s točko 4 dokumenta Navodila za uporabo informacijskega</w:t>
      </w:r>
      <w:r>
        <w:rPr>
          <w:rFonts w:asciiTheme="minorHAnsi" w:eastAsiaTheme="minorHAnsi" w:hAnsiTheme="minorHAnsi" w:cs="ArialMT"/>
        </w:rPr>
        <w:t xml:space="preserve"> </w:t>
      </w:r>
      <w:r w:rsidRPr="00722D7C">
        <w:rPr>
          <w:rFonts w:asciiTheme="minorHAnsi" w:eastAsiaTheme="minorHAnsi" w:hAnsiTheme="minorHAnsi" w:cs="ArialMT"/>
        </w:rPr>
        <w:t>sistema e-JN: PONUDNIKI (v nadaljevanju: Navodila za uporabo e-JN), ki je del te</w:t>
      </w:r>
      <w:r>
        <w:rPr>
          <w:rFonts w:asciiTheme="minorHAnsi" w:eastAsiaTheme="minorHAnsi" w:hAnsiTheme="minorHAnsi" w:cs="ArialMT"/>
        </w:rPr>
        <w:t xml:space="preserve"> </w:t>
      </w:r>
      <w:r w:rsidRPr="00722D7C">
        <w:rPr>
          <w:rFonts w:asciiTheme="minorHAnsi" w:eastAsiaTheme="minorHAnsi" w:hAnsiTheme="minorHAnsi" w:cs="ArialMT"/>
        </w:rPr>
        <w:t>dokumentacije v zvezi z oddajo javnega naročila in objavljen na spletnem naslovu:</w:t>
      </w:r>
      <w:r>
        <w:rPr>
          <w:rFonts w:asciiTheme="minorHAnsi" w:eastAsiaTheme="minorHAnsi" w:hAnsiTheme="minorHAnsi" w:cs="ArialMT"/>
        </w:rPr>
        <w:t xml:space="preserve"> </w:t>
      </w:r>
      <w:hyperlink r:id="rId19" w:history="1">
        <w:r w:rsidRPr="004C5FA9">
          <w:rPr>
            <w:rStyle w:val="Hiperpovezava"/>
            <w:rFonts w:asciiTheme="minorHAnsi" w:eastAsiaTheme="minorHAnsi" w:hAnsiTheme="minorHAnsi" w:cs="ArialMT"/>
          </w:rPr>
          <w:t>https://ejn.gov.si/aktualno/vec-informacij-ponudniki.html</w:t>
        </w:r>
      </w:hyperlink>
      <w:r w:rsidRPr="00722D7C">
        <w:rPr>
          <w:rFonts w:asciiTheme="minorHAnsi" w:eastAsiaTheme="minorHAnsi" w:hAnsiTheme="minorHAnsi" w:cs="ArialMT"/>
        </w:rPr>
        <w:t>.</w:t>
      </w:r>
    </w:p>
    <w:p w14:paraId="2852172B"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MT"/>
        </w:rPr>
      </w:pPr>
    </w:p>
    <w:p w14:paraId="704F90CE" w14:textId="77777777" w:rsidR="00722D7C" w:rsidRP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Ponudnik se mora pred oddajo ponudbe registrirati na spletnem naslovu</w:t>
      </w:r>
      <w:r>
        <w:rPr>
          <w:rFonts w:asciiTheme="minorHAnsi" w:eastAsiaTheme="minorHAnsi" w:hAnsiTheme="minorHAnsi" w:cs="ArialMT"/>
        </w:rPr>
        <w:t xml:space="preserve"> </w:t>
      </w:r>
      <w:r w:rsidRPr="00722D7C">
        <w:rPr>
          <w:rFonts w:asciiTheme="minorHAnsi" w:eastAsiaTheme="minorHAnsi" w:hAnsiTheme="minorHAnsi" w:cs="ArialMT"/>
        </w:rPr>
        <w:t>https://ejn.gov.si/ v skladu z Navodili za uporabo e-JN. Če je ponudnik že registriran v</w:t>
      </w:r>
      <w:r>
        <w:rPr>
          <w:rFonts w:asciiTheme="minorHAnsi" w:eastAsiaTheme="minorHAnsi" w:hAnsiTheme="minorHAnsi" w:cs="ArialMT"/>
        </w:rPr>
        <w:t xml:space="preserve"> </w:t>
      </w:r>
      <w:r w:rsidRPr="00722D7C">
        <w:rPr>
          <w:rFonts w:asciiTheme="minorHAnsi" w:eastAsiaTheme="minorHAnsi" w:hAnsiTheme="minorHAnsi" w:cs="ArialMT"/>
        </w:rPr>
        <w:t>informacijski sistem e-JN, se v aplikacijo</w:t>
      </w:r>
      <w:r>
        <w:rPr>
          <w:rFonts w:asciiTheme="minorHAnsi" w:eastAsiaTheme="minorHAnsi" w:hAnsiTheme="minorHAnsi" w:cs="ArialMT"/>
        </w:rPr>
        <w:t xml:space="preserve"> </w:t>
      </w:r>
      <w:r w:rsidRPr="00722D7C">
        <w:rPr>
          <w:rFonts w:asciiTheme="minorHAnsi" w:eastAsiaTheme="minorHAnsi" w:hAnsiTheme="minorHAnsi" w:cs="ArialMT"/>
        </w:rPr>
        <w:t>prijavi na istem naslovu.</w:t>
      </w:r>
    </w:p>
    <w:p w14:paraId="377313EA" w14:textId="77777777" w:rsidR="00722D7C" w:rsidRDefault="00722D7C" w:rsidP="00722D7C">
      <w:pPr>
        <w:autoSpaceDE w:val="0"/>
        <w:autoSpaceDN w:val="0"/>
        <w:adjustRightInd w:val="0"/>
        <w:spacing w:after="0" w:line="240" w:lineRule="auto"/>
        <w:rPr>
          <w:rFonts w:asciiTheme="minorHAnsi" w:eastAsiaTheme="minorHAnsi" w:hAnsiTheme="minorHAnsi" w:cs="ArialMT"/>
        </w:rPr>
      </w:pPr>
    </w:p>
    <w:p w14:paraId="54CFD332" w14:textId="77777777" w:rsid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Oseba ponudnika, ki je v informacijskem sistemu e-JN pooblaščena za oddajanje</w:t>
      </w:r>
      <w:r>
        <w:rPr>
          <w:rFonts w:asciiTheme="minorHAnsi" w:eastAsiaTheme="minorHAnsi" w:hAnsiTheme="minorHAnsi" w:cs="ArialMT"/>
        </w:rPr>
        <w:t xml:space="preserve"> </w:t>
      </w:r>
      <w:r w:rsidRPr="00722D7C">
        <w:rPr>
          <w:rFonts w:asciiTheme="minorHAnsi" w:eastAsiaTheme="minorHAnsi" w:hAnsiTheme="minorHAnsi" w:cs="ArialMT"/>
        </w:rPr>
        <w:t>ponudb, ponudbo odda s klikom na gumb »Oddaj«. Informacijski sistem e-JN ob oddaji</w:t>
      </w:r>
      <w:r>
        <w:rPr>
          <w:rFonts w:asciiTheme="minorHAnsi" w:eastAsiaTheme="minorHAnsi" w:hAnsiTheme="minorHAnsi" w:cs="ArialMT"/>
        </w:rPr>
        <w:t xml:space="preserve"> </w:t>
      </w:r>
      <w:r w:rsidRPr="00722D7C">
        <w:rPr>
          <w:rFonts w:asciiTheme="minorHAnsi" w:eastAsiaTheme="minorHAnsi" w:hAnsiTheme="minorHAnsi" w:cs="ArialMT"/>
        </w:rPr>
        <w:t>ponudb zabeleži identiteto uporabnika in čas oddaje ponudbe. Oseba z dejanjem oddaje</w:t>
      </w:r>
      <w:r>
        <w:rPr>
          <w:rFonts w:asciiTheme="minorHAnsi" w:eastAsiaTheme="minorHAnsi" w:hAnsiTheme="minorHAnsi" w:cs="ArialMT"/>
        </w:rPr>
        <w:t xml:space="preserve"> </w:t>
      </w:r>
      <w:r w:rsidRPr="00722D7C">
        <w:rPr>
          <w:rFonts w:asciiTheme="minorHAnsi" w:eastAsiaTheme="minorHAnsi" w:hAnsiTheme="minorHAnsi" w:cs="ArialMT"/>
        </w:rPr>
        <w:t>ponudbe izkaže in izjavi voljo v imenu ponudnika oddati zavezujočo ponudbo (18. člen</w:t>
      </w:r>
      <w:r>
        <w:rPr>
          <w:rFonts w:asciiTheme="minorHAnsi" w:eastAsiaTheme="minorHAnsi" w:hAnsiTheme="minorHAnsi" w:cs="ArialMT"/>
        </w:rPr>
        <w:t xml:space="preserve"> </w:t>
      </w:r>
      <w:r w:rsidRPr="00722D7C">
        <w:rPr>
          <w:rFonts w:asciiTheme="minorHAnsi" w:eastAsiaTheme="minorHAnsi" w:hAnsiTheme="minorHAnsi" w:cs="ArialMT"/>
        </w:rPr>
        <w:t>Obligacijskega zakonika</w:t>
      </w:r>
      <w:r w:rsidRPr="00722D7C">
        <w:rPr>
          <w:rStyle w:val="Sprotnaopomba-sklic"/>
          <w:rFonts w:asciiTheme="minorHAnsi" w:eastAsiaTheme="minorHAnsi" w:hAnsiTheme="minorHAnsi" w:cs="ArialMT"/>
        </w:rPr>
        <w:footnoteReference w:id="3"/>
      </w:r>
      <w:r w:rsidRPr="00722D7C">
        <w:rPr>
          <w:rFonts w:asciiTheme="minorHAnsi" w:eastAsiaTheme="minorHAnsi" w:hAnsiTheme="minorHAnsi" w:cs="ArialMT"/>
        </w:rPr>
        <w:t>). Z oddajo ponudbe je le-ta</w:t>
      </w:r>
      <w:r>
        <w:rPr>
          <w:rFonts w:asciiTheme="minorHAnsi" w:eastAsiaTheme="minorHAnsi" w:hAnsiTheme="minorHAnsi" w:cs="ArialMT"/>
        </w:rPr>
        <w:t xml:space="preserve"> </w:t>
      </w:r>
      <w:r w:rsidRPr="00722D7C">
        <w:rPr>
          <w:rFonts w:asciiTheme="minorHAnsi" w:eastAsiaTheme="minorHAnsi" w:hAnsiTheme="minorHAnsi" w:cs="ArialMT"/>
        </w:rPr>
        <w:lastRenderedPageBreak/>
        <w:t>zavezujoča za čas, naveden v</w:t>
      </w:r>
      <w:r>
        <w:rPr>
          <w:rFonts w:asciiTheme="minorHAnsi" w:eastAsiaTheme="minorHAnsi" w:hAnsiTheme="minorHAnsi" w:cs="ArialMT"/>
        </w:rPr>
        <w:t xml:space="preserve"> </w:t>
      </w:r>
      <w:r w:rsidRPr="00722D7C">
        <w:rPr>
          <w:rFonts w:asciiTheme="minorHAnsi" w:eastAsiaTheme="minorHAnsi" w:hAnsiTheme="minorHAnsi" w:cs="ArialMT"/>
        </w:rPr>
        <w:t>ponudbi, razen če jo oseba ponudnika umakne ali spremeni pred potekom roka za</w:t>
      </w:r>
      <w:r>
        <w:rPr>
          <w:rFonts w:asciiTheme="minorHAnsi" w:eastAsiaTheme="minorHAnsi" w:hAnsiTheme="minorHAnsi" w:cs="ArialMT"/>
        </w:rPr>
        <w:t xml:space="preserve"> </w:t>
      </w:r>
      <w:r w:rsidRPr="00722D7C">
        <w:rPr>
          <w:rFonts w:asciiTheme="minorHAnsi" w:eastAsiaTheme="minorHAnsi" w:hAnsiTheme="minorHAnsi" w:cs="ArialMT"/>
        </w:rPr>
        <w:t>oddajo ponudb.</w:t>
      </w:r>
    </w:p>
    <w:p w14:paraId="43E6012D"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MT"/>
        </w:rPr>
      </w:pPr>
    </w:p>
    <w:p w14:paraId="69C7F748" w14:textId="77777777" w:rsidR="00722D7C" w:rsidRPr="00722D7C" w:rsidRDefault="00722D7C" w:rsidP="00722D7C">
      <w:pPr>
        <w:autoSpaceDE w:val="0"/>
        <w:autoSpaceDN w:val="0"/>
        <w:adjustRightInd w:val="0"/>
        <w:spacing w:after="0" w:line="240" w:lineRule="auto"/>
        <w:jc w:val="both"/>
        <w:rPr>
          <w:rFonts w:asciiTheme="minorHAnsi" w:eastAsiaTheme="minorHAnsi" w:hAnsiTheme="minorHAnsi" w:cs="ArialMT"/>
        </w:rPr>
      </w:pPr>
      <w:bookmarkStart w:id="15" w:name="_Hlk205734830"/>
      <w:r w:rsidRPr="00722D7C">
        <w:rPr>
          <w:rFonts w:asciiTheme="minorHAnsi" w:eastAsiaTheme="minorHAnsi" w:hAnsiTheme="minorHAnsi" w:cs="ArialMT"/>
        </w:rPr>
        <w:t>Ponudnik mora v ponudbi predložiti:</w:t>
      </w:r>
    </w:p>
    <w:p w14:paraId="14441878"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ponudniku (OBR-1);</w:t>
      </w:r>
    </w:p>
    <w:p w14:paraId="5460E4DE"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podizvajalcu (v primeru sodelovanja s podizvajalci) (OBR-1.1);</w:t>
      </w:r>
    </w:p>
    <w:p w14:paraId="219115E4"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 rekapitulacija (OBR-2);</w:t>
      </w:r>
    </w:p>
    <w:p w14:paraId="5D96B55D"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podizvajalcu (v primeru sodelovanja s podizvajalci) (OBR-1.1);</w:t>
      </w:r>
    </w:p>
    <w:p w14:paraId="402A7A22"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BoldMT"/>
          <w:bCs/>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za opremo (OBR-2.1.1), </w:t>
      </w:r>
      <w:r w:rsidRPr="00CD0D18">
        <w:rPr>
          <w:rFonts w:asciiTheme="minorHAnsi" w:eastAsiaTheme="minorHAnsi" w:hAnsiTheme="minorHAnsi" w:cs="Arial-BoldMT"/>
          <w:bCs/>
        </w:rPr>
        <w:t>vključno z vso dokumentacijo, v skladu z navodili na obrazcu</w:t>
      </w:r>
      <w:r>
        <w:rPr>
          <w:rFonts w:asciiTheme="minorHAnsi" w:eastAsiaTheme="minorHAnsi" w:hAnsiTheme="minorHAnsi" w:cs="Arial-BoldMT"/>
          <w:bCs/>
        </w:rPr>
        <w:t>;</w:t>
      </w:r>
    </w:p>
    <w:p w14:paraId="4BA50FD2"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za vzdrževanje (OBR-2.1.2)</w:t>
      </w:r>
      <w:r>
        <w:rPr>
          <w:rFonts w:asciiTheme="minorHAnsi" w:eastAsiaTheme="minorHAnsi" w:hAnsiTheme="minorHAnsi" w:cs="ArialMT"/>
        </w:rPr>
        <w:t>;</w:t>
      </w:r>
    </w:p>
    <w:p w14:paraId="4DDB54D5"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osnutek pogodbe za dobavo opreme (OBR-3);</w:t>
      </w:r>
    </w:p>
    <w:p w14:paraId="19AA8FAB"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osnutek pogodbe za vzdrževanje in servisiranje opreme po izteku garancijske dobe (OBR-4);</w:t>
      </w:r>
    </w:p>
    <w:p w14:paraId="0174368C"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Izjava o izpolnjevanju pogojev glede ustreznosti za tehnično in kadrovsko sposobnost (OBR-5);</w:t>
      </w:r>
    </w:p>
    <w:p w14:paraId="3B8127B2" w14:textId="40039F46" w:rsidR="00722D7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izpolnjen </w:t>
      </w:r>
      <w:r w:rsidR="00C47AF5">
        <w:rPr>
          <w:rFonts w:asciiTheme="minorHAnsi" w:eastAsiaTheme="minorHAnsi" w:hAnsiTheme="minorHAnsi" w:cs="ArialMT"/>
        </w:rPr>
        <w:t xml:space="preserve">in podpisan </w:t>
      </w:r>
      <w:r w:rsidRPr="009D6DE5">
        <w:rPr>
          <w:rFonts w:asciiTheme="minorHAnsi" w:eastAsiaTheme="minorHAnsi" w:hAnsiTheme="minorHAnsi" w:cs="ArialMT"/>
        </w:rPr>
        <w:t>obrazec Izjava v zvezi z omejevalnimi ukrepi (OBR-6) v skladu s točko 2.</w:t>
      </w:r>
      <w:r w:rsidR="009877ED" w:rsidRPr="009D6DE5">
        <w:rPr>
          <w:rFonts w:asciiTheme="minorHAnsi" w:eastAsiaTheme="minorHAnsi" w:hAnsiTheme="minorHAnsi" w:cs="ArialMT"/>
        </w:rPr>
        <w:t>9</w:t>
      </w:r>
      <w:r w:rsidRPr="009D6DE5">
        <w:rPr>
          <w:rFonts w:asciiTheme="minorHAnsi" w:eastAsiaTheme="minorHAnsi" w:hAnsiTheme="minorHAnsi" w:cs="ArialMT"/>
        </w:rPr>
        <w:t>.3 teh navodil – velja za vse gospodarske subjekte, razen tiste podizvajalce, dobavitelje ali subjekte, na katerih zmogljivosti se sklicuje ponudnik, ki ne predstavljajo več kot 10 % vrednosti naročila;</w:t>
      </w:r>
    </w:p>
    <w:p w14:paraId="7940EADB"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Izpolnjen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w:t>
      </w:r>
      <w:r>
        <w:rPr>
          <w:rFonts w:asciiTheme="minorHAnsi" w:eastAsiaTheme="minorHAnsi" w:hAnsiTheme="minorHAnsi" w:cstheme="minorHAnsi"/>
        </w:rPr>
        <w:t>o</w:t>
      </w:r>
      <w:r w:rsidRPr="00CD0D18">
        <w:rPr>
          <w:rFonts w:asciiTheme="minorHAnsi" w:eastAsiaTheme="minorHAnsi" w:hAnsiTheme="minorHAnsi" w:cstheme="minorHAnsi"/>
        </w:rPr>
        <w:t xml:space="preserve">brazec Izjava po 35. členu </w:t>
      </w:r>
      <w:proofErr w:type="spellStart"/>
      <w:r w:rsidRPr="00CD0D18">
        <w:rPr>
          <w:rFonts w:asciiTheme="minorHAnsi" w:eastAsiaTheme="minorHAnsi" w:hAnsiTheme="minorHAnsi" w:cstheme="minorHAnsi"/>
        </w:rPr>
        <w:t>ZIntPK</w:t>
      </w:r>
      <w:proofErr w:type="spellEnd"/>
      <w:r w:rsidRPr="00CD0D18">
        <w:rPr>
          <w:rFonts w:asciiTheme="minorHAnsi" w:eastAsiaTheme="minorHAnsi" w:hAnsiTheme="minorHAnsi" w:cstheme="minorHAnsi"/>
        </w:rPr>
        <w:t xml:space="preserve"> (OBR-7);</w:t>
      </w:r>
    </w:p>
    <w:p w14:paraId="433A5C48"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 xml:space="preserve">Izjavo o udeležbi pravnih in fizičnih oseb pri prijavitelju 14.členu </w:t>
      </w:r>
      <w:proofErr w:type="spellStart"/>
      <w:r w:rsidRPr="00AD60EB">
        <w:rPr>
          <w:rFonts w:asciiTheme="minorHAnsi" w:eastAsiaTheme="minorHAnsi" w:hAnsiTheme="minorHAnsi" w:cstheme="minorHAnsi"/>
        </w:rPr>
        <w:t>ZIntPK</w:t>
      </w:r>
      <w:proofErr w:type="spellEnd"/>
      <w:r w:rsidRPr="00AD60EB">
        <w:rPr>
          <w:rFonts w:asciiTheme="minorHAnsi" w:eastAsiaTheme="minorHAnsi" w:hAnsiTheme="minorHAnsi" w:cstheme="minorHAnsi"/>
        </w:rPr>
        <w:t xml:space="preserve"> (OBR-8); </w:t>
      </w:r>
    </w:p>
    <w:p w14:paraId="6C0A8DEE"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 obrazec ESPD (OBR-9) za vse gospodarske subjekte v ponudbi;</w:t>
      </w:r>
    </w:p>
    <w:p w14:paraId="630DD645"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 in podpisan obrazec Zavarovanje resnosti ponudbe (OBR-10);</w:t>
      </w:r>
    </w:p>
    <w:p w14:paraId="24E20D41"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hAnsiTheme="minorHAnsi" w:cstheme="minorHAnsi"/>
        </w:rPr>
        <w:t>Izdano veljavno zavarovanje za resnost ponudbe</w:t>
      </w:r>
    </w:p>
    <w:p w14:paraId="4AA7C245" w14:textId="2C3F6910" w:rsidR="00D5614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ES izjavo o skladnosti</w:t>
      </w:r>
    </w:p>
    <w:p w14:paraId="02924807" w14:textId="17AE5123" w:rsidR="00722D7C" w:rsidRPr="009D6DE5" w:rsidRDefault="00AA4C89"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CE certifikat </w:t>
      </w:r>
      <w:r w:rsidR="00722D7C" w:rsidRPr="009D6DE5">
        <w:rPr>
          <w:rFonts w:asciiTheme="minorHAnsi" w:eastAsiaTheme="minorHAnsi" w:hAnsiTheme="minorHAnsi" w:cs="ArialMT"/>
        </w:rPr>
        <w:t>za ponujeno opremo;</w:t>
      </w:r>
    </w:p>
    <w:p w14:paraId="40E1F86E" w14:textId="39B50E0B" w:rsidR="00722D7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Potrdilo proizvajalca opreme o pooblaščenem in usposobljenem servisu za vzdrževanje ponujene opreme </w:t>
      </w:r>
    </w:p>
    <w:p w14:paraId="0E5BDB76"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Izpolnjeno in podpisano Referenčno tabelo (OBR-13);</w:t>
      </w:r>
    </w:p>
    <w:p w14:paraId="74FEF04B" w14:textId="411CC4AD" w:rsidR="00C47AF5"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Izpolnjeno in podpisano Prilogo k referenčni tabeli OBR-13 (OBR-13.1);</w:t>
      </w:r>
    </w:p>
    <w:p w14:paraId="47FAE2A0" w14:textId="2643AC6F" w:rsidR="00B50138" w:rsidRDefault="00B50138" w:rsidP="00B50138">
      <w:pPr>
        <w:autoSpaceDE w:val="0"/>
        <w:autoSpaceDN w:val="0"/>
        <w:adjustRightInd w:val="0"/>
        <w:spacing w:after="0" w:line="240" w:lineRule="auto"/>
        <w:rPr>
          <w:rFonts w:asciiTheme="minorHAnsi" w:eastAsiaTheme="minorHAnsi" w:hAnsiTheme="minorHAnsi" w:cs="ArialMT"/>
        </w:rPr>
      </w:pPr>
    </w:p>
    <w:p w14:paraId="0B141781" w14:textId="77777777" w:rsidR="00690E74" w:rsidRDefault="00690E74" w:rsidP="00AA4C89">
      <w:pPr>
        <w:autoSpaceDE w:val="0"/>
        <w:autoSpaceDN w:val="0"/>
        <w:adjustRightInd w:val="0"/>
        <w:spacing w:after="0" w:line="240" w:lineRule="auto"/>
        <w:jc w:val="both"/>
        <w:rPr>
          <w:rFonts w:asciiTheme="minorHAnsi" w:eastAsiaTheme="minorHAnsi" w:hAnsiTheme="minorHAnsi" w:cstheme="minorHAnsi"/>
        </w:rPr>
      </w:pPr>
    </w:p>
    <w:p w14:paraId="7F05325F" w14:textId="1B7F764E" w:rsidR="00AA4C89" w:rsidRDefault="00AA4C89" w:rsidP="00AA4C89">
      <w:pPr>
        <w:autoSpaceDE w:val="0"/>
        <w:autoSpaceDN w:val="0"/>
        <w:adjustRightInd w:val="0"/>
        <w:spacing w:after="0" w:line="240" w:lineRule="auto"/>
        <w:jc w:val="both"/>
        <w:rPr>
          <w:rFonts w:asciiTheme="minorHAnsi" w:eastAsiaTheme="minorHAnsi" w:hAnsiTheme="minorHAnsi" w:cs="ArialMT"/>
        </w:rPr>
      </w:pPr>
      <w:r w:rsidRPr="00AA4C89">
        <w:rPr>
          <w:rFonts w:asciiTheme="minorHAnsi" w:eastAsiaTheme="minorHAnsi" w:hAnsiTheme="minorHAnsi" w:cstheme="minorHAnsi"/>
        </w:rPr>
        <w:t>Zavarovanje dobre izvedbe pogodbenih obveznosti (OBR-11)</w:t>
      </w:r>
      <w:r>
        <w:rPr>
          <w:rFonts w:asciiTheme="minorHAnsi" w:eastAsiaTheme="minorHAnsi" w:hAnsiTheme="minorHAnsi" w:cstheme="minorHAnsi"/>
        </w:rPr>
        <w:t xml:space="preserve"> </w:t>
      </w:r>
      <w:r w:rsidR="00C47AF5">
        <w:rPr>
          <w:rFonts w:asciiTheme="minorHAnsi" w:eastAsiaTheme="minorHAnsi" w:hAnsiTheme="minorHAnsi" w:cstheme="minorHAnsi"/>
        </w:rPr>
        <w:t xml:space="preserve">in </w:t>
      </w:r>
      <w:r w:rsidR="00C47AF5" w:rsidRPr="00C47AF5">
        <w:rPr>
          <w:rFonts w:asciiTheme="minorHAnsi" w:eastAsiaTheme="minorHAnsi" w:hAnsiTheme="minorHAnsi" w:cstheme="minorHAnsi"/>
        </w:rPr>
        <w:t>OBR-12- Zavarovanje za odpravo napak</w:t>
      </w:r>
      <w:r w:rsidR="00C47AF5">
        <w:rPr>
          <w:rFonts w:asciiTheme="minorHAnsi" w:eastAsiaTheme="minorHAnsi" w:hAnsiTheme="minorHAnsi" w:cstheme="minorHAnsi"/>
        </w:rPr>
        <w:t xml:space="preserve"> </w:t>
      </w:r>
      <w:r>
        <w:rPr>
          <w:rFonts w:asciiTheme="minorHAnsi" w:eastAsiaTheme="minorHAnsi" w:hAnsiTheme="minorHAnsi" w:cstheme="minorHAnsi"/>
        </w:rPr>
        <w:t xml:space="preserve">bo predložil izbrani ponudnik. </w:t>
      </w:r>
    </w:p>
    <w:bookmarkEnd w:id="15"/>
    <w:p w14:paraId="0D3AE8BB" w14:textId="77777777" w:rsidR="00AA4C89" w:rsidRDefault="00AA4C89" w:rsidP="00B50138">
      <w:pPr>
        <w:autoSpaceDE w:val="0"/>
        <w:autoSpaceDN w:val="0"/>
        <w:adjustRightInd w:val="0"/>
        <w:spacing w:after="0" w:line="240" w:lineRule="auto"/>
        <w:rPr>
          <w:rFonts w:asciiTheme="minorHAnsi" w:eastAsiaTheme="minorHAnsi" w:hAnsiTheme="minorHAnsi" w:cs="ArialMT"/>
        </w:rPr>
      </w:pPr>
    </w:p>
    <w:p w14:paraId="7ED4EC2A"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Ponudnik mora v priloženi tehnični dokumentaciji nedvoumno označiti tiste dele dokumentacije, iz katerih bo razvidno, da ponujena oprema izpolnjuje tehnične zahteve definirane v specifikaciji zahtev uporabnika. Navedeno naj ponudnik označi na ta način, da za vsako zahtevo iz specifikacije zahtev uporabnika (s prosto roko ali kako drugače) označi del tehnične dokumentacije iz katerega bo razvidno izpolnjevanje zahteve ter vpiše še zaporedno številko zahteve, ki je navedena v</w:t>
      </w:r>
      <w:r w:rsidR="007253C5">
        <w:rPr>
          <w:rFonts w:asciiTheme="minorHAnsi" w:eastAsiaTheme="minorHAnsi" w:hAnsiTheme="minorHAnsi" w:cs="ArialMT"/>
          <w:b/>
        </w:rPr>
        <w:t xml:space="preserve"> </w:t>
      </w:r>
      <w:r w:rsidRPr="00F53B89">
        <w:rPr>
          <w:rFonts w:asciiTheme="minorHAnsi" w:eastAsiaTheme="minorHAnsi" w:hAnsiTheme="minorHAnsi" w:cs="ArialMT"/>
          <w:b/>
        </w:rPr>
        <w:t>specifikaciji zahtev uporabnika.</w:t>
      </w:r>
    </w:p>
    <w:p w14:paraId="4974F182"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p>
    <w:p w14:paraId="2661D195" w14:textId="517CD866"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V primeru, da oprema določeno zahtevo iz specifikacije zahtev uporabnika izpolnjuje, ni pa to razvidno iz obstoječe tehnične dokumentacije, velja kot ustrezno dokazilo za izpolnjevanje takšne zahteve izjemoma tudi lastna izjava ponudnika</w:t>
      </w:r>
      <w:r w:rsidR="00217613">
        <w:rPr>
          <w:rFonts w:asciiTheme="minorHAnsi" w:eastAsiaTheme="minorHAnsi" w:hAnsiTheme="minorHAnsi" w:cs="ArialMT"/>
          <w:b/>
        </w:rPr>
        <w:t xml:space="preserve"> in proizvajalca</w:t>
      </w:r>
      <w:r w:rsidRPr="00F53B89">
        <w:rPr>
          <w:rFonts w:asciiTheme="minorHAnsi" w:eastAsiaTheme="minorHAnsi" w:hAnsiTheme="minorHAnsi" w:cs="ArialMT"/>
          <w:b/>
        </w:rPr>
        <w:t>, podana pod kazensko in materialno odgovornostjo</w:t>
      </w:r>
      <w:r w:rsidR="006F4FE1">
        <w:rPr>
          <w:rFonts w:asciiTheme="minorHAnsi" w:eastAsiaTheme="minorHAnsi" w:hAnsiTheme="minorHAnsi" w:cs="ArialMT"/>
          <w:b/>
        </w:rPr>
        <w:t xml:space="preserve">, ki je </w:t>
      </w:r>
      <w:r w:rsidRPr="00F53B89">
        <w:rPr>
          <w:rFonts w:asciiTheme="minorHAnsi" w:eastAsiaTheme="minorHAnsi" w:hAnsiTheme="minorHAnsi" w:cs="ArialMT"/>
          <w:b/>
        </w:rPr>
        <w:t xml:space="preserve"> potrjena s strani proizvajalca ponujene opreme.</w:t>
      </w:r>
    </w:p>
    <w:p w14:paraId="11B2144D"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p>
    <w:p w14:paraId="77C19946"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 xml:space="preserve">Iz prejete ponudbe, predložene ter v skladu z navodili označene tehnične dokumentacije ter lastnih izjav podanih pod kazensko in materialno odgovornostjo - potrjenih s strani proizvajalca opreme, ki </w:t>
      </w:r>
      <w:r w:rsidRPr="00F53B89">
        <w:rPr>
          <w:rFonts w:asciiTheme="minorHAnsi" w:eastAsiaTheme="minorHAnsi" w:hAnsiTheme="minorHAnsi" w:cs="ArialMT"/>
          <w:b/>
        </w:rPr>
        <w:lastRenderedPageBreak/>
        <w:t>se nanašajo na izpolnjevanje zahtev, ki niso razvidne iz tehnične dokumentacije, jih pa oprema izpolnjuje, mora biti torej nedvoumno razvidno:</w:t>
      </w:r>
    </w:p>
    <w:p w14:paraId="59220153" w14:textId="77777777" w:rsidR="00F53B89"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b/>
        </w:rPr>
      </w:pPr>
      <w:r w:rsidRPr="00F53B89">
        <w:rPr>
          <w:rFonts w:asciiTheme="minorHAnsi" w:eastAsiaTheme="minorHAnsi" w:hAnsiTheme="minorHAnsi" w:cs="ArialMT"/>
          <w:b/>
        </w:rPr>
        <w:t>da je ponujena vsa zahtevana oprema iz specifikacije zahtev uporabnika v ustrezni oz. zahtevani količini ter</w:t>
      </w:r>
    </w:p>
    <w:p w14:paraId="0899A067" w14:textId="77777777" w:rsidR="00B50138"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b/>
        </w:rPr>
      </w:pPr>
      <w:r w:rsidRPr="00F53B89">
        <w:rPr>
          <w:rFonts w:asciiTheme="minorHAnsi" w:eastAsiaTheme="minorHAnsi" w:hAnsiTheme="minorHAnsi" w:cs="ArialMT"/>
          <w:b/>
        </w:rPr>
        <w:t>da ponujena oprema v celoti izpolnjuje tehnične zahteve uporabnika.</w:t>
      </w:r>
    </w:p>
    <w:p w14:paraId="08AB3B54"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p>
    <w:p w14:paraId="2C0FC9ED"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p>
    <w:p w14:paraId="74C25CB7"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Ponudnik naj pri pripravi in oddaji ponudbe upošteva navedeni vrstni red.</w:t>
      </w:r>
    </w:p>
    <w:p w14:paraId="5F6BCD98"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45BB1676" w14:textId="7F7849E2" w:rsid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 xml:space="preserve">Obrazci iz točk 1 do </w:t>
      </w:r>
      <w:r w:rsidR="00D7409F">
        <w:rPr>
          <w:rFonts w:asciiTheme="minorHAnsi" w:eastAsiaTheme="minorHAnsi" w:hAnsiTheme="minorHAnsi" w:cs="ArialMT"/>
        </w:rPr>
        <w:t xml:space="preserve">13.1 </w:t>
      </w:r>
      <w:r w:rsidRPr="00F53B89">
        <w:rPr>
          <w:rFonts w:asciiTheme="minorHAnsi" w:eastAsiaTheme="minorHAnsi" w:hAnsiTheme="minorHAnsi" w:cs="ArialMT"/>
        </w:rPr>
        <w:t xml:space="preserve"> so sestavni del te dokumentacije v zvezi z oddajo javnega</w:t>
      </w:r>
      <w:r>
        <w:rPr>
          <w:rFonts w:asciiTheme="minorHAnsi" w:eastAsiaTheme="minorHAnsi" w:hAnsiTheme="minorHAnsi" w:cs="ArialMT"/>
        </w:rPr>
        <w:t xml:space="preserve"> </w:t>
      </w:r>
      <w:r w:rsidRPr="00F53B89">
        <w:rPr>
          <w:rFonts w:asciiTheme="minorHAnsi" w:eastAsiaTheme="minorHAnsi" w:hAnsiTheme="minorHAnsi" w:cs="ArialMT"/>
        </w:rPr>
        <w:t>naročila.</w:t>
      </w:r>
    </w:p>
    <w:p w14:paraId="35598954"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46F63AE6"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V kolikor bo ponudnik pri izvedbi naročila nastopal s podizvajalci, mora za vsakega</w:t>
      </w:r>
      <w:r>
        <w:rPr>
          <w:rFonts w:asciiTheme="minorHAnsi" w:eastAsiaTheme="minorHAnsi" w:hAnsiTheme="minorHAnsi" w:cs="ArialMT"/>
        </w:rPr>
        <w:t xml:space="preserve"> </w:t>
      </w:r>
      <w:r w:rsidRPr="00F53B89">
        <w:rPr>
          <w:rFonts w:asciiTheme="minorHAnsi" w:eastAsiaTheme="minorHAnsi" w:hAnsiTheme="minorHAnsi" w:cs="ArialMT"/>
        </w:rPr>
        <w:t>podizvajalca, predložiti še naslednje dokumente:</w:t>
      </w:r>
    </w:p>
    <w:p w14:paraId="6F3E6C28" w14:textId="77777777" w:rsidR="00F53B89"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podatki o podizvajalcu, zahteva in soglasje podizvajalca za neposredno plačilo (OBR-1.1);</w:t>
      </w:r>
    </w:p>
    <w:p w14:paraId="48C83C3B" w14:textId="77777777"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zahtevo podizvajalca za neposredno plačilo, če podizvajalec to zahteva (OBR-1.1);</w:t>
      </w:r>
    </w:p>
    <w:p w14:paraId="44BB8D75" w14:textId="77777777" w:rsid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ESPD obrazec,</w:t>
      </w:r>
    </w:p>
    <w:p w14:paraId="1C43371F" w14:textId="6024F447" w:rsidR="00F87B8B" w:rsidRPr="00F87B8B" w:rsidRDefault="00F87B8B" w:rsidP="00F87B8B">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Pr>
          <w:rFonts w:asciiTheme="minorHAnsi" w:eastAsiaTheme="minorHAnsi" w:hAnsiTheme="minorHAnsi" w:cs="ArialMT"/>
        </w:rPr>
        <w:t xml:space="preserve">izpolnjen obrazec </w:t>
      </w:r>
      <w:r w:rsidRPr="00F87B8B">
        <w:rPr>
          <w:rFonts w:asciiTheme="minorHAnsi" w:eastAsiaTheme="minorHAnsi" w:hAnsiTheme="minorHAnsi" w:cs="ArialMT"/>
        </w:rPr>
        <w:t>OBR-5 Izjava o izpolnjevanju pogojev</w:t>
      </w:r>
    </w:p>
    <w:p w14:paraId="6A2E9C2A" w14:textId="44307BBD"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OBR-6 v kolikor je predložitev tega obrazca zahtevana skladno s tč. 1 poglavja 2.</w:t>
      </w:r>
      <w:r w:rsidR="00652CE2">
        <w:rPr>
          <w:rFonts w:asciiTheme="minorHAnsi" w:eastAsiaTheme="minorHAnsi" w:hAnsiTheme="minorHAnsi" w:cs="ArialMT"/>
        </w:rPr>
        <w:t>9</w:t>
      </w:r>
      <w:r w:rsidRPr="00F53B89">
        <w:rPr>
          <w:rFonts w:asciiTheme="minorHAnsi" w:eastAsiaTheme="minorHAnsi" w:hAnsiTheme="minorHAnsi" w:cs="ArialMT"/>
        </w:rPr>
        <w:t>.3 teh navodili.</w:t>
      </w:r>
    </w:p>
    <w:p w14:paraId="1929EF38"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2042768D" w14:textId="575ADC6A" w:rsidR="00F53B89" w:rsidRPr="00F53B89" w:rsidRDefault="00F53B89" w:rsidP="009D6DE5">
      <w:pPr>
        <w:autoSpaceDE w:val="0"/>
        <w:autoSpaceDN w:val="0"/>
        <w:adjustRightInd w:val="0"/>
        <w:spacing w:after="0" w:line="240" w:lineRule="auto"/>
        <w:jc w:val="both"/>
        <w:rPr>
          <w:rFonts w:asciiTheme="minorHAnsi" w:eastAsiaTheme="minorHAnsi" w:hAnsiTheme="minorHAnsi" w:cs="ArialMT"/>
        </w:rPr>
      </w:pPr>
      <w:r w:rsidRPr="00F53B89">
        <w:rPr>
          <w:rFonts w:asciiTheme="minorHAnsi" w:eastAsiaTheme="minorHAnsi" w:hAnsiTheme="minorHAnsi" w:cs="ArialMT"/>
        </w:rPr>
        <w:t>V kolikor bo ponudnik pri izvedbi naročila nastopal s skupno ponudbo, mora za vsakega</w:t>
      </w:r>
      <w:r w:rsidR="009D6DE5">
        <w:rPr>
          <w:rFonts w:asciiTheme="minorHAnsi" w:eastAsiaTheme="minorHAnsi" w:hAnsiTheme="minorHAnsi" w:cs="ArialMT"/>
        </w:rPr>
        <w:t xml:space="preserve"> </w:t>
      </w:r>
      <w:r w:rsidRPr="00F53B89">
        <w:rPr>
          <w:rFonts w:asciiTheme="minorHAnsi" w:eastAsiaTheme="minorHAnsi" w:hAnsiTheme="minorHAnsi" w:cs="ArialMT"/>
        </w:rPr>
        <w:t>partnerja v skupni ponudbi predložiti še naslednje dokumente:</w:t>
      </w:r>
    </w:p>
    <w:p w14:paraId="30CACAAD" w14:textId="77777777"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podatki o ponudniku (OBR-1);</w:t>
      </w:r>
    </w:p>
    <w:p w14:paraId="6ECE2550" w14:textId="77777777" w:rsid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ESPD obrazec,</w:t>
      </w:r>
    </w:p>
    <w:p w14:paraId="0B5C6FA7" w14:textId="541F3B9C" w:rsidR="00F87B8B" w:rsidRDefault="00F53B89" w:rsidP="00F53B89">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Izjava v zvezi z omejevalnimi ukrepi (OBR-6)</w:t>
      </w:r>
      <w:r w:rsidR="00F87B8B">
        <w:rPr>
          <w:rFonts w:asciiTheme="minorHAnsi" w:eastAsiaTheme="minorHAnsi" w:hAnsiTheme="minorHAnsi" w:cs="ArialMT"/>
        </w:rPr>
        <w:t>;</w:t>
      </w:r>
    </w:p>
    <w:p w14:paraId="757A5F6D" w14:textId="2C969E48" w:rsidR="00F53B89" w:rsidRDefault="00F87B8B" w:rsidP="00F53B89">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F87B8B">
        <w:rPr>
          <w:rFonts w:asciiTheme="minorHAnsi" w:eastAsiaTheme="minorHAnsi" w:hAnsiTheme="minorHAnsi" w:cs="ArialMT"/>
        </w:rPr>
        <w:t xml:space="preserve">OBR-7 Izjava po 35. členu </w:t>
      </w:r>
      <w:proofErr w:type="spellStart"/>
      <w:r w:rsidRPr="00F87B8B">
        <w:rPr>
          <w:rFonts w:asciiTheme="minorHAnsi" w:eastAsiaTheme="minorHAnsi" w:hAnsiTheme="minorHAnsi" w:cs="ArialMT"/>
        </w:rPr>
        <w:t>ZIntPK</w:t>
      </w:r>
      <w:proofErr w:type="spellEnd"/>
      <w:r>
        <w:rPr>
          <w:rFonts w:asciiTheme="minorHAnsi" w:eastAsiaTheme="minorHAnsi" w:hAnsiTheme="minorHAnsi" w:cs="ArialMT"/>
        </w:rPr>
        <w:t>.</w:t>
      </w:r>
    </w:p>
    <w:p w14:paraId="44A64DDC" w14:textId="77777777" w:rsidR="00F565D3" w:rsidRPr="006E4E16" w:rsidRDefault="00F565D3" w:rsidP="00B94B74">
      <w:pPr>
        <w:pStyle w:val="Brezrazmikov"/>
      </w:pPr>
    </w:p>
    <w:p w14:paraId="3B05C49E" w14:textId="77777777" w:rsidR="00F565D3" w:rsidRPr="008E709B" w:rsidRDefault="00F565D3" w:rsidP="00F565D3">
      <w:pPr>
        <w:autoSpaceDE w:val="0"/>
        <w:autoSpaceDN w:val="0"/>
        <w:adjustRightInd w:val="0"/>
        <w:spacing w:after="0" w:line="240" w:lineRule="auto"/>
        <w:rPr>
          <w:rFonts w:asciiTheme="minorHAnsi" w:eastAsiaTheme="minorHAnsi" w:hAnsiTheme="minorHAnsi" w:cs="Arial-BoldMT"/>
          <w:bCs/>
        </w:rPr>
      </w:pPr>
      <w:r w:rsidRPr="008E709B">
        <w:rPr>
          <w:rFonts w:asciiTheme="minorHAnsi" w:eastAsiaTheme="minorHAnsi" w:hAnsiTheme="minorHAnsi" w:cs="Arial-BoldMT"/>
          <w:bCs/>
        </w:rPr>
        <w:t xml:space="preserve">Ponudnik mora v elektronski obliki v informacijskem sistemu </w:t>
      </w:r>
      <w:proofErr w:type="spellStart"/>
      <w:r w:rsidRPr="008E709B">
        <w:rPr>
          <w:rFonts w:asciiTheme="minorHAnsi" w:eastAsiaTheme="minorHAnsi" w:hAnsiTheme="minorHAnsi" w:cs="Arial-BoldMT"/>
          <w:bCs/>
        </w:rPr>
        <w:t>eJN</w:t>
      </w:r>
      <w:proofErr w:type="spellEnd"/>
      <w:r w:rsidRPr="008E709B">
        <w:rPr>
          <w:rFonts w:asciiTheme="minorHAnsi" w:eastAsiaTheme="minorHAnsi" w:hAnsiTheme="minorHAnsi" w:cs="Arial-BoldMT"/>
          <w:bCs/>
        </w:rPr>
        <w:t xml:space="preserve"> naložiti</w:t>
      </w:r>
      <w:r w:rsidR="006E4E16" w:rsidRPr="008E709B">
        <w:rPr>
          <w:rFonts w:asciiTheme="minorHAnsi" w:eastAsiaTheme="minorHAnsi" w:hAnsiTheme="minorHAnsi" w:cs="Arial-BoldMT"/>
          <w:bCs/>
        </w:rPr>
        <w:t xml:space="preserve"> </w:t>
      </w:r>
      <w:r w:rsidRPr="008E709B">
        <w:rPr>
          <w:rFonts w:asciiTheme="minorHAnsi" w:eastAsiaTheme="minorHAnsi" w:hAnsiTheme="minorHAnsi" w:cs="Arial-BoldMT"/>
          <w:bCs/>
        </w:rPr>
        <w:t>naslednjo dokumentacijo v razdelku »Dokumenti«:</w:t>
      </w:r>
    </w:p>
    <w:p w14:paraId="6754B71D" w14:textId="77777777" w:rsidR="00F565D3" w:rsidRPr="006E4E16"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v del »Druge priloge« naloži celotno ponudbo,</w:t>
      </w:r>
    </w:p>
    <w:p w14:paraId="3801CBF2" w14:textId="77777777" w:rsidR="00F565D3" w:rsidRPr="006E4E16"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v del »Predračun« naloži izpolnjen obrazec Predračun - rekapitulacija (OBR-2) v PDF</w:t>
      </w:r>
      <w:r w:rsidR="006E4E16">
        <w:rPr>
          <w:rFonts w:asciiTheme="minorHAnsi" w:eastAsiaTheme="minorHAnsi" w:hAnsiTheme="minorHAnsi" w:cs="ArialMT"/>
        </w:rPr>
        <w:t xml:space="preserve"> </w:t>
      </w:r>
      <w:r w:rsidRPr="006E4E16">
        <w:rPr>
          <w:rFonts w:asciiTheme="minorHAnsi" w:eastAsiaTheme="minorHAnsi" w:hAnsiTheme="minorHAnsi" w:cs="ArialMT"/>
        </w:rPr>
        <w:t>datoteki, ki bo dostopen na javnem odpiranju ponudb,</w:t>
      </w:r>
    </w:p>
    <w:p w14:paraId="37F9D8C8" w14:textId="77777777" w:rsidR="00F565D3"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 xml:space="preserve">v del »ESPD – ponudnik« naloži izpolnjen obrazec ESPD </w:t>
      </w:r>
      <w:r w:rsidR="00644631">
        <w:rPr>
          <w:rFonts w:asciiTheme="minorHAnsi" w:eastAsiaTheme="minorHAnsi" w:hAnsiTheme="minorHAnsi" w:cs="ArialMT"/>
        </w:rPr>
        <w:t xml:space="preserve">(OBR-9) </w:t>
      </w:r>
      <w:r w:rsidRPr="006E4E16">
        <w:rPr>
          <w:rFonts w:asciiTheme="minorHAnsi" w:eastAsiaTheme="minorHAnsi" w:hAnsiTheme="minorHAnsi" w:cs="ArialMT"/>
        </w:rPr>
        <w:t>v XML obliki datoteke.</w:t>
      </w:r>
    </w:p>
    <w:p w14:paraId="06FE50A5"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rPr>
      </w:pPr>
    </w:p>
    <w:p w14:paraId="0CC59ECF" w14:textId="77777777" w:rsidR="006D0017" w:rsidRDefault="006E4E16" w:rsidP="006D0017">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Ponudnik v sistem e-JN v razdelek »Skupna ponudbena vrednost« v zato namenjen</w:t>
      </w:r>
      <w:r>
        <w:rPr>
          <w:rFonts w:asciiTheme="minorHAnsi" w:eastAsiaTheme="minorHAnsi" w:hAnsiTheme="minorHAnsi" w:cs="ArialMT"/>
        </w:rPr>
        <w:t xml:space="preserve"> </w:t>
      </w:r>
      <w:r w:rsidRPr="006E4E16">
        <w:rPr>
          <w:rFonts w:asciiTheme="minorHAnsi" w:eastAsiaTheme="minorHAnsi" w:hAnsiTheme="minorHAnsi" w:cs="ArialMT"/>
        </w:rPr>
        <w:t>prostor vpiše skupni ponudbeni znesek brez davka v EUR in znesek davka v EUR.</w:t>
      </w:r>
    </w:p>
    <w:p w14:paraId="465E4210" w14:textId="77777777" w:rsidR="006D0017" w:rsidRPr="006D0017" w:rsidRDefault="006D0017" w:rsidP="006D0017">
      <w:pPr>
        <w:autoSpaceDE w:val="0"/>
        <w:autoSpaceDN w:val="0"/>
        <w:adjustRightInd w:val="0"/>
        <w:spacing w:after="0" w:line="240" w:lineRule="auto"/>
        <w:jc w:val="both"/>
        <w:rPr>
          <w:rFonts w:asciiTheme="minorHAnsi" w:eastAsiaTheme="minorHAnsi" w:hAnsiTheme="minorHAnsi" w:cstheme="minorHAnsi"/>
        </w:rPr>
      </w:pPr>
    </w:p>
    <w:p w14:paraId="291937A1" w14:textId="1B2FFBA8" w:rsidR="006D0017" w:rsidRPr="006D0017" w:rsidRDefault="006D0017" w:rsidP="006D0017">
      <w:pPr>
        <w:pStyle w:val="Pripombabesedilo"/>
        <w:jc w:val="both"/>
        <w:rPr>
          <w:rFonts w:asciiTheme="minorHAnsi" w:hAnsiTheme="minorHAnsi" w:cstheme="minorHAnsi"/>
          <w:sz w:val="22"/>
          <w:szCs w:val="22"/>
        </w:rPr>
      </w:pPr>
      <w:r w:rsidRPr="006D0017">
        <w:rPr>
          <w:rFonts w:asciiTheme="minorHAnsi" w:hAnsiTheme="minorHAnsi" w:cstheme="minorHAnsi"/>
          <w:sz w:val="22"/>
          <w:szCs w:val="22"/>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F5EF0F2" w14:textId="77777777" w:rsidR="006D0017" w:rsidRPr="006D0017" w:rsidRDefault="006D0017" w:rsidP="006D0017">
      <w:pPr>
        <w:pStyle w:val="Pripombabesedilo"/>
        <w:jc w:val="both"/>
        <w:rPr>
          <w:rFonts w:asciiTheme="minorHAnsi" w:hAnsiTheme="minorHAnsi" w:cstheme="minorHAnsi"/>
          <w:sz w:val="22"/>
          <w:szCs w:val="22"/>
        </w:rPr>
      </w:pPr>
      <w:r w:rsidRPr="006D0017">
        <w:rPr>
          <w:rFonts w:asciiTheme="minorHAnsi" w:hAnsiTheme="minorHAnsi" w:cstheme="minorHAnsi"/>
          <w:sz w:val="22"/>
          <w:szCs w:val="22"/>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5687134" w14:textId="5187DA13" w:rsidR="006E4E16" w:rsidRPr="006D0017" w:rsidRDefault="006D0017" w:rsidP="006D0017">
      <w:pPr>
        <w:autoSpaceDE w:val="0"/>
        <w:autoSpaceDN w:val="0"/>
        <w:adjustRightInd w:val="0"/>
        <w:spacing w:after="0" w:line="240" w:lineRule="auto"/>
        <w:jc w:val="both"/>
        <w:rPr>
          <w:rFonts w:asciiTheme="minorHAnsi" w:eastAsiaTheme="minorHAnsi" w:hAnsiTheme="minorHAnsi" w:cstheme="minorHAnsi"/>
        </w:rPr>
      </w:pPr>
      <w:r w:rsidRPr="006D0017">
        <w:rPr>
          <w:rFonts w:asciiTheme="minorHAnsi" w:hAnsiTheme="minorHAnsi" w:cstheme="minorHAnsi"/>
        </w:rPr>
        <w:lastRenderedPageBreak/>
        <w:t>V primeru razhajanj med podatki navedenimi v razdelku »Skupna ponudbena vrednost« in dokumentu, ki je predložen v delu »Predračun«, kot veljavni štejejo podatki v dokumentu, ki je predložen v delu »Predračun«.</w:t>
      </w:r>
    </w:p>
    <w:p w14:paraId="72CBB89F"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0C7698B6"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Znesek skupaj z davkom v EUR se izračuna samodejno.</w:t>
      </w:r>
    </w:p>
    <w:p w14:paraId="3CCD35CA"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27955EA6"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Ponudnik, ki v sistemu e-JN oddaja ponudbo, naloži svoj ESPD v razdelek »Dokumenti«,</w:t>
      </w:r>
      <w:r>
        <w:rPr>
          <w:rFonts w:asciiTheme="minorHAnsi" w:eastAsiaTheme="minorHAnsi" w:hAnsiTheme="minorHAnsi" w:cs="ArialMT"/>
        </w:rPr>
        <w:t xml:space="preserve"> </w:t>
      </w:r>
      <w:r w:rsidRPr="006E4E16">
        <w:rPr>
          <w:rFonts w:asciiTheme="minorHAnsi" w:eastAsiaTheme="minorHAnsi" w:hAnsiTheme="minorHAnsi" w:cs="ArialMT"/>
        </w:rPr>
        <w:t>del »ESPD – ponudnik«, ESPD ostalih sodelujočih pa naloži v razdelek »Sodelujoči«,</w:t>
      </w:r>
      <w:r>
        <w:rPr>
          <w:rFonts w:asciiTheme="minorHAnsi" w:eastAsiaTheme="minorHAnsi" w:hAnsiTheme="minorHAnsi" w:cs="ArialMT"/>
        </w:rPr>
        <w:t xml:space="preserve"> </w:t>
      </w:r>
      <w:r w:rsidRPr="006E4E16">
        <w:rPr>
          <w:rFonts w:asciiTheme="minorHAnsi" w:eastAsiaTheme="minorHAnsi" w:hAnsiTheme="minorHAnsi" w:cs="ArialMT"/>
        </w:rPr>
        <w:t>del »ESPD – ostali sodelujoči«. Ponudnik, ki v sistemu e-JN oddaja ponudbo, naloži</w:t>
      </w:r>
      <w:r>
        <w:rPr>
          <w:rFonts w:asciiTheme="minorHAnsi" w:eastAsiaTheme="minorHAnsi" w:hAnsiTheme="minorHAnsi" w:cs="ArialMT"/>
        </w:rPr>
        <w:t xml:space="preserve"> </w:t>
      </w:r>
      <w:r w:rsidRPr="006E4E16">
        <w:rPr>
          <w:rFonts w:asciiTheme="minorHAnsi" w:eastAsiaTheme="minorHAnsi" w:hAnsiTheme="minorHAnsi" w:cs="ArialMT"/>
        </w:rPr>
        <w:t xml:space="preserve">elektronsko podpisan ESPD v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 obliki ali</w:t>
      </w:r>
      <w:r>
        <w:rPr>
          <w:rFonts w:asciiTheme="minorHAnsi" w:eastAsiaTheme="minorHAnsi" w:hAnsiTheme="minorHAnsi" w:cs="ArialMT"/>
        </w:rPr>
        <w:t xml:space="preserve"> </w:t>
      </w:r>
      <w:r w:rsidRPr="006E4E16">
        <w:rPr>
          <w:rFonts w:asciiTheme="minorHAnsi" w:eastAsiaTheme="minorHAnsi" w:hAnsiTheme="minorHAnsi" w:cs="ArialMT"/>
        </w:rPr>
        <w:t xml:space="preserve">nepodpisan ESPD v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 obliki, pri čemer</w:t>
      </w:r>
      <w:r>
        <w:rPr>
          <w:rFonts w:asciiTheme="minorHAnsi" w:eastAsiaTheme="minorHAnsi" w:hAnsiTheme="minorHAnsi" w:cs="ArialMT"/>
        </w:rPr>
        <w:t xml:space="preserve"> </w:t>
      </w:r>
      <w:r w:rsidRPr="006E4E16">
        <w:rPr>
          <w:rFonts w:asciiTheme="minorHAnsi" w:eastAsiaTheme="minorHAnsi" w:hAnsiTheme="minorHAnsi" w:cs="ArialMT"/>
        </w:rPr>
        <w:t>se v slednjem primeru v skladu s Splošnimi pogoji uporabe informacijskega sistema e-JN šteje, da je oddan pravno zavezujoč dokument, ki ima enako veljavnost kot podpisan.</w:t>
      </w:r>
    </w:p>
    <w:p w14:paraId="285CDF19"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0DE77EED" w14:textId="45578676" w:rsid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Za ostale sodelujoče ponudnik v razdelek »Sodelujoči«, del »ESPD – ostali sodelujoči«</w:t>
      </w:r>
      <w:r>
        <w:rPr>
          <w:rFonts w:asciiTheme="minorHAnsi" w:eastAsiaTheme="minorHAnsi" w:hAnsiTheme="minorHAnsi" w:cs="ArialMT"/>
        </w:rPr>
        <w:t xml:space="preserve"> </w:t>
      </w:r>
      <w:r w:rsidRPr="006E4E16">
        <w:rPr>
          <w:rFonts w:asciiTheme="minorHAnsi" w:eastAsiaTheme="minorHAnsi" w:hAnsiTheme="minorHAnsi" w:cs="ArialMT"/>
        </w:rPr>
        <w:t xml:space="preserve">priloži podpisane ESPD v </w:t>
      </w:r>
      <w:proofErr w:type="spellStart"/>
      <w:r w:rsidRPr="006E4E16">
        <w:rPr>
          <w:rFonts w:asciiTheme="minorHAnsi" w:eastAsiaTheme="minorHAnsi" w:hAnsiTheme="minorHAnsi" w:cs="ArialMT"/>
        </w:rPr>
        <w:t>pdf</w:t>
      </w:r>
      <w:proofErr w:type="spellEnd"/>
      <w:r w:rsidRPr="006E4E16">
        <w:rPr>
          <w:rFonts w:asciiTheme="minorHAnsi" w:eastAsiaTheme="minorHAnsi" w:hAnsiTheme="minorHAnsi" w:cs="ArialMT"/>
        </w:rPr>
        <w:t xml:space="preserve"> obliki ali v elektronski obliki podpisan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w:t>
      </w:r>
    </w:p>
    <w:p w14:paraId="04FD1076"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p>
    <w:p w14:paraId="7B6D217B"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BoldMT"/>
          <w:b/>
          <w:bCs/>
        </w:rPr>
      </w:pPr>
      <w:r w:rsidRPr="006E4E16">
        <w:rPr>
          <w:rFonts w:asciiTheme="minorHAnsi" w:eastAsiaTheme="minorHAnsi" w:hAnsiTheme="minorHAnsi" w:cs="Arial-BoldMT"/>
          <w:b/>
          <w:bCs/>
        </w:rPr>
        <w:t>2.4 Izpolnitev obrazcev v ponudbi</w:t>
      </w:r>
    </w:p>
    <w:p w14:paraId="24AA68BE"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BoldMT"/>
          <w:b/>
          <w:bCs/>
        </w:rPr>
      </w:pPr>
    </w:p>
    <w:p w14:paraId="3880FAA5" w14:textId="0B2AE0C0"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Celotna dokumentacija za ponudbo mora biti izpolnjena elektronsko ali s čitljivo pisavo.</w:t>
      </w:r>
      <w:r>
        <w:rPr>
          <w:rFonts w:asciiTheme="minorHAnsi" w:eastAsiaTheme="minorHAnsi" w:hAnsiTheme="minorHAnsi" w:cs="ArialMT"/>
        </w:rPr>
        <w:t xml:space="preserve"> </w:t>
      </w:r>
      <w:r w:rsidRPr="006E4E16">
        <w:rPr>
          <w:rFonts w:asciiTheme="minorHAnsi" w:eastAsiaTheme="minorHAnsi" w:hAnsiTheme="minorHAnsi" w:cs="ArialMT"/>
        </w:rPr>
        <w:t>Ponudnik mora pri pripravi ponudbe in izpolnjevanju obrazcev upoštevati navodila, ki so</w:t>
      </w:r>
      <w:r>
        <w:rPr>
          <w:rFonts w:asciiTheme="minorHAnsi" w:eastAsiaTheme="minorHAnsi" w:hAnsiTheme="minorHAnsi" w:cs="ArialMT"/>
        </w:rPr>
        <w:t xml:space="preserve"> </w:t>
      </w:r>
      <w:r w:rsidRPr="006E4E16">
        <w:rPr>
          <w:rFonts w:asciiTheme="minorHAnsi" w:eastAsiaTheme="minorHAnsi" w:hAnsiTheme="minorHAnsi" w:cs="ArialMT"/>
        </w:rPr>
        <w:t>navedena na posameznem obrazcu. Vse obrazce je potrebno izpolniti, podpisati in</w:t>
      </w:r>
      <w:r>
        <w:rPr>
          <w:rFonts w:asciiTheme="minorHAnsi" w:eastAsiaTheme="minorHAnsi" w:hAnsiTheme="minorHAnsi" w:cs="ArialMT"/>
        </w:rPr>
        <w:t xml:space="preserve"> </w:t>
      </w:r>
      <w:r w:rsidRPr="006E4E16">
        <w:rPr>
          <w:rFonts w:asciiTheme="minorHAnsi" w:eastAsiaTheme="minorHAnsi" w:hAnsiTheme="minorHAnsi" w:cs="ArialMT"/>
        </w:rPr>
        <w:t>žigosati</w:t>
      </w:r>
      <w:r>
        <w:rPr>
          <w:rStyle w:val="Sprotnaopomba-sklic"/>
          <w:rFonts w:asciiTheme="minorHAnsi" w:eastAsiaTheme="minorHAnsi" w:hAnsiTheme="minorHAnsi" w:cs="ArialMT"/>
        </w:rPr>
        <w:footnoteReference w:id="4"/>
      </w:r>
      <w:r w:rsidRPr="006E4E16">
        <w:rPr>
          <w:rFonts w:asciiTheme="minorHAnsi" w:eastAsiaTheme="minorHAnsi" w:hAnsiTheme="minorHAnsi" w:cs="ArialMT"/>
        </w:rPr>
        <w:t xml:space="preserve"> (z enotnim pečatom). Na obrazcih je treba izpolniti polja, ki so na dokumentih</w:t>
      </w:r>
      <w:r>
        <w:rPr>
          <w:rFonts w:asciiTheme="minorHAnsi" w:eastAsiaTheme="minorHAnsi" w:hAnsiTheme="minorHAnsi" w:cs="ArialMT"/>
        </w:rPr>
        <w:t xml:space="preserve"> </w:t>
      </w:r>
      <w:r w:rsidR="00652CE2" w:rsidRPr="006E4E16">
        <w:rPr>
          <w:rFonts w:asciiTheme="minorHAnsi" w:eastAsiaTheme="minorHAnsi" w:hAnsiTheme="minorHAnsi" w:cs="ArialMT"/>
        </w:rPr>
        <w:t>o</w:t>
      </w:r>
      <w:r w:rsidR="00652CE2">
        <w:rPr>
          <w:rFonts w:asciiTheme="minorHAnsi" w:eastAsiaTheme="minorHAnsi" w:hAnsiTheme="minorHAnsi" w:cs="ArialMT"/>
        </w:rPr>
        <w:t>značena</w:t>
      </w:r>
      <w:r w:rsidRPr="006E4E16">
        <w:rPr>
          <w:rFonts w:asciiTheme="minorHAnsi" w:eastAsiaTheme="minorHAnsi" w:hAnsiTheme="minorHAnsi" w:cs="ArialMT"/>
        </w:rPr>
        <w:t>. Dokumente izpolni in podpiše zakoniti zastopnik ali od njega pooblaščena</w:t>
      </w:r>
      <w:r>
        <w:rPr>
          <w:rFonts w:asciiTheme="minorHAnsi" w:eastAsiaTheme="minorHAnsi" w:hAnsiTheme="minorHAnsi" w:cs="ArialMT"/>
        </w:rPr>
        <w:t xml:space="preserve"> </w:t>
      </w:r>
      <w:r w:rsidRPr="006E4E16">
        <w:rPr>
          <w:rFonts w:asciiTheme="minorHAnsi" w:eastAsiaTheme="minorHAnsi" w:hAnsiTheme="minorHAnsi" w:cs="ArialMT"/>
        </w:rPr>
        <w:t>oseba. V kolikor obrazci niso podpisani, se v skladu s Splošnimi pogoji uporabe</w:t>
      </w:r>
      <w:r>
        <w:rPr>
          <w:rFonts w:asciiTheme="minorHAnsi" w:eastAsiaTheme="minorHAnsi" w:hAnsiTheme="minorHAnsi" w:cs="ArialMT"/>
        </w:rPr>
        <w:t xml:space="preserve"> </w:t>
      </w:r>
      <w:r w:rsidRPr="006E4E16">
        <w:rPr>
          <w:rFonts w:asciiTheme="minorHAnsi" w:eastAsiaTheme="minorHAnsi" w:hAnsiTheme="minorHAnsi" w:cs="ArialMT"/>
        </w:rPr>
        <w:t>informacijskega sistema e-JN šteje, da je oddan pravno zavezujoč</w:t>
      </w:r>
      <w:r>
        <w:rPr>
          <w:rFonts w:asciiTheme="minorHAnsi" w:eastAsiaTheme="minorHAnsi" w:hAnsiTheme="minorHAnsi" w:cs="ArialMT"/>
        </w:rPr>
        <w:t xml:space="preserve"> </w:t>
      </w:r>
      <w:r w:rsidRPr="006E4E16">
        <w:rPr>
          <w:rFonts w:asciiTheme="minorHAnsi" w:eastAsiaTheme="minorHAnsi" w:hAnsiTheme="minorHAnsi" w:cs="ArialMT"/>
        </w:rPr>
        <w:t>dokument, ki ima</w:t>
      </w:r>
      <w:r>
        <w:rPr>
          <w:rFonts w:asciiTheme="minorHAnsi" w:eastAsiaTheme="minorHAnsi" w:hAnsiTheme="minorHAnsi" w:cs="ArialMT"/>
        </w:rPr>
        <w:t xml:space="preserve"> </w:t>
      </w:r>
      <w:r w:rsidRPr="006E4E16">
        <w:rPr>
          <w:rFonts w:asciiTheme="minorHAnsi" w:eastAsiaTheme="minorHAnsi" w:hAnsiTheme="minorHAnsi" w:cs="ArialMT"/>
        </w:rPr>
        <w:t>enako veljavnost kot podpisan.</w:t>
      </w:r>
    </w:p>
    <w:p w14:paraId="471C5991"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25A4F069" w14:textId="77777777" w:rsid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V primeru, da pri posamezni postavki na obrazcih predračunov ne bo navedena cena</w:t>
      </w:r>
      <w:r>
        <w:rPr>
          <w:rFonts w:asciiTheme="minorHAnsi" w:eastAsiaTheme="minorHAnsi" w:hAnsiTheme="minorHAnsi" w:cs="ArialMT"/>
        </w:rPr>
        <w:t xml:space="preserve"> </w:t>
      </w:r>
      <w:r w:rsidRPr="006E4E16">
        <w:rPr>
          <w:rFonts w:asciiTheme="minorHAnsi" w:eastAsiaTheme="minorHAnsi" w:hAnsiTheme="minorHAnsi" w:cs="ArialMT"/>
        </w:rPr>
        <w:t>(prazno polje), bo naročnik štel, da ponudnik postavko ponuja brezplačno (po ceni 0,00</w:t>
      </w:r>
      <w:r>
        <w:rPr>
          <w:rFonts w:asciiTheme="minorHAnsi" w:eastAsiaTheme="minorHAnsi" w:hAnsiTheme="minorHAnsi" w:cs="ArialMT"/>
        </w:rPr>
        <w:t xml:space="preserve"> </w:t>
      </w:r>
      <w:r w:rsidRPr="006E4E16">
        <w:rPr>
          <w:rFonts w:asciiTheme="minorHAnsi" w:eastAsiaTheme="minorHAnsi" w:hAnsiTheme="minorHAnsi" w:cs="ArialMT"/>
        </w:rPr>
        <w:t>EUR). V primeru, da</w:t>
      </w:r>
      <w:r>
        <w:rPr>
          <w:rFonts w:asciiTheme="minorHAnsi" w:eastAsiaTheme="minorHAnsi" w:hAnsiTheme="minorHAnsi" w:cs="ArialMT"/>
        </w:rPr>
        <w:t xml:space="preserve"> </w:t>
      </w:r>
      <w:r w:rsidRPr="006E4E16">
        <w:rPr>
          <w:rFonts w:asciiTheme="minorHAnsi" w:eastAsiaTheme="minorHAnsi" w:hAnsiTheme="minorHAnsi" w:cs="ArialMT"/>
        </w:rPr>
        <w:t xml:space="preserve">ponudniki ugotovijo napake v </w:t>
      </w:r>
      <w:proofErr w:type="spellStart"/>
      <w:r w:rsidRPr="006E4E16">
        <w:rPr>
          <w:rFonts w:asciiTheme="minorHAnsi" w:eastAsiaTheme="minorHAnsi" w:hAnsiTheme="minorHAnsi" w:cs="ArialMT"/>
        </w:rPr>
        <w:t>prednastavljenih</w:t>
      </w:r>
      <w:proofErr w:type="spellEnd"/>
      <w:r w:rsidRPr="006E4E16">
        <w:rPr>
          <w:rFonts w:asciiTheme="minorHAnsi" w:eastAsiaTheme="minorHAnsi" w:hAnsiTheme="minorHAnsi" w:cs="ArialMT"/>
        </w:rPr>
        <w:t xml:space="preserve"> formulah za izračune</w:t>
      </w:r>
      <w:r>
        <w:rPr>
          <w:rFonts w:asciiTheme="minorHAnsi" w:eastAsiaTheme="minorHAnsi" w:hAnsiTheme="minorHAnsi" w:cs="ArialMT"/>
        </w:rPr>
        <w:t xml:space="preserve"> </w:t>
      </w:r>
      <w:r w:rsidRPr="006E4E16">
        <w:rPr>
          <w:rFonts w:asciiTheme="minorHAnsi" w:eastAsiaTheme="minorHAnsi" w:hAnsiTheme="minorHAnsi" w:cs="ArialMT"/>
        </w:rPr>
        <w:t>ponudbenih cen, naj o tem čim prej opozorijo naročnika preko portala javnih naročil.</w:t>
      </w:r>
    </w:p>
    <w:p w14:paraId="400DBDD5"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6A38756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Vsebine obrazcev, izjav, listin in dokumentov ni dovoljeno spreminjati.</w:t>
      </w:r>
      <w:r>
        <w:rPr>
          <w:rFonts w:asciiTheme="minorHAnsi" w:eastAsiaTheme="minorHAnsi" w:hAnsiTheme="minorHAnsi" w:cs="ArialMT"/>
          <w:color w:val="000000"/>
        </w:rPr>
        <w:t xml:space="preserve"> </w:t>
      </w:r>
    </w:p>
    <w:p w14:paraId="12FD1F9A"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3B2245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ESPD obrazec</w:t>
      </w:r>
      <w:r w:rsidR="00644631">
        <w:rPr>
          <w:rFonts w:asciiTheme="minorHAnsi" w:eastAsiaTheme="minorHAnsi" w:hAnsiTheme="minorHAnsi" w:cs="ArialMT"/>
          <w:color w:val="000000"/>
        </w:rPr>
        <w:t xml:space="preserve"> (OBR-9)</w:t>
      </w:r>
    </w:p>
    <w:p w14:paraId="34293629" w14:textId="77777777" w:rsidR="00644631" w:rsidRPr="006E4E16" w:rsidRDefault="00644631" w:rsidP="006E4E16">
      <w:pPr>
        <w:autoSpaceDE w:val="0"/>
        <w:autoSpaceDN w:val="0"/>
        <w:adjustRightInd w:val="0"/>
        <w:spacing w:after="0" w:line="240" w:lineRule="auto"/>
        <w:rPr>
          <w:rFonts w:asciiTheme="minorHAnsi" w:eastAsiaTheme="minorHAnsi" w:hAnsiTheme="minorHAnsi" w:cs="ArialMT"/>
          <w:color w:val="000000"/>
        </w:rPr>
      </w:pPr>
    </w:p>
    <w:p w14:paraId="2C0F95D7" w14:textId="1822D02A" w:rsid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Obrazec ESPD predstavlja uradno izjavo gospodarskega subjekta, da zanj ne obstajajo</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razlogi za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izključitev (</w:t>
      </w:r>
      <w:r w:rsidRPr="00652CE2">
        <w:rPr>
          <w:rFonts w:asciiTheme="minorHAnsi" w:eastAsiaTheme="minorHAnsi" w:hAnsiTheme="minorHAnsi" w:cs="ArialMT"/>
          <w:color w:val="000000"/>
        </w:rPr>
        <w:t>poglavje 2.</w:t>
      </w:r>
      <w:r w:rsidR="00652CE2" w:rsidRPr="00652CE2">
        <w:rPr>
          <w:rFonts w:asciiTheme="minorHAnsi" w:eastAsiaTheme="minorHAnsi" w:hAnsiTheme="minorHAnsi" w:cs="ArialMT"/>
          <w:color w:val="000000"/>
        </w:rPr>
        <w:t>9</w:t>
      </w:r>
      <w:r w:rsidRPr="00652CE2">
        <w:rPr>
          <w:rFonts w:asciiTheme="minorHAnsi" w:eastAsiaTheme="minorHAnsi" w:hAnsiTheme="minorHAnsi" w:cs="ArialMT"/>
          <w:color w:val="000000"/>
        </w:rPr>
        <w:t>.1 teh navodil) in da izpolnjuje pogoje za sodelovanje (poglavje 2.</w:t>
      </w:r>
      <w:r w:rsidR="00652CE2" w:rsidRPr="00652CE2">
        <w:rPr>
          <w:rFonts w:asciiTheme="minorHAnsi" w:eastAsiaTheme="minorHAnsi" w:hAnsiTheme="minorHAnsi" w:cs="ArialMT"/>
          <w:color w:val="000000"/>
        </w:rPr>
        <w:t>9</w:t>
      </w:r>
      <w:r w:rsidRPr="00652CE2">
        <w:rPr>
          <w:rFonts w:asciiTheme="minorHAnsi" w:eastAsiaTheme="minorHAnsi" w:hAnsiTheme="minorHAnsi" w:cs="ArialMT"/>
          <w:color w:val="000000"/>
        </w:rPr>
        <w:t>.2.1 teh</w:t>
      </w:r>
      <w:r w:rsidRPr="006E4E16">
        <w:rPr>
          <w:rFonts w:asciiTheme="minorHAnsi" w:eastAsiaTheme="minorHAnsi" w:hAnsiTheme="minorHAnsi" w:cs="ArialMT"/>
          <w:color w:val="000000"/>
        </w:rPr>
        <w:t xml:space="preserve"> navodil), hkrati pa zagotavlja ustrezne informacije, ki jih zahteva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naročnik. Obrazec ESPD vključuje tudi uradno izjavo o tem, da bo gospodarski subjekt</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 zahtevo in brez odlašanja sposoben predložiti dokazila, ki dokazujejo neobstoj</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razlogov za izključitev oziroma izpolnjevanje pogojev za sodelovanje.</w:t>
      </w:r>
    </w:p>
    <w:p w14:paraId="6CF435DD"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6FC35A8A"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Navedbe v ESPD in/ali dokazila, ki ji predloži gospodarski subjekt, morajo biti veljavni.</w:t>
      </w:r>
    </w:p>
    <w:p w14:paraId="347558B2"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4D8622F"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Gospodarski subjekt naročnikov obrazec ESPD (datoteka XML) uvozi na spletni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 xml:space="preserve">povezavi: </w:t>
      </w:r>
      <w:r w:rsidRPr="006E4E16">
        <w:rPr>
          <w:rFonts w:asciiTheme="minorHAnsi" w:eastAsiaTheme="minorHAnsi" w:hAnsiTheme="minorHAnsi" w:cs="ArialMT"/>
          <w:color w:val="0000FF"/>
        </w:rPr>
        <w:t xml:space="preserve">https://ejn.gov.si/espd </w:t>
      </w:r>
      <w:r w:rsidRPr="006E4E16">
        <w:rPr>
          <w:rFonts w:asciiTheme="minorHAnsi" w:eastAsiaTheme="minorHAnsi" w:hAnsiTheme="minorHAnsi" w:cs="ArialMT"/>
          <w:color w:val="000000"/>
        </w:rPr>
        <w:t>in v njega neposredno vnese zahtevane podatke.</w:t>
      </w:r>
    </w:p>
    <w:p w14:paraId="4C3B5D6B"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C7BC27E" w14:textId="47036845" w:rsid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Ponudnik</w:t>
      </w:r>
      <w:r w:rsidR="00173DA3">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ESPD obrazcu (velja za vse gospodarske subjekte v ponudbi)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razdelku »B: Informacije o predstavnikih gospodarskega subjekta« v polju »Po potrebi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navedite podrobne informacije o predstavništvu (njegove oblike, obseg, namen, EMŠO</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 xml:space="preserve">….)« navedejo tudi </w:t>
      </w:r>
      <w:r w:rsidRPr="006E4E16">
        <w:rPr>
          <w:rFonts w:asciiTheme="minorHAnsi" w:eastAsiaTheme="minorHAnsi" w:hAnsiTheme="minorHAnsi" w:cs="Arial-BoldMT"/>
          <w:b/>
          <w:bCs/>
          <w:color w:val="000000"/>
        </w:rPr>
        <w:t xml:space="preserve">podatek o številki EMŠO </w:t>
      </w:r>
      <w:r w:rsidRPr="006E4E16">
        <w:rPr>
          <w:rFonts w:asciiTheme="minorHAnsi" w:eastAsiaTheme="minorHAnsi" w:hAnsiTheme="minorHAnsi" w:cs="ArialMT"/>
          <w:color w:val="000000"/>
        </w:rPr>
        <w:t xml:space="preserve">za </w:t>
      </w:r>
      <w:r w:rsidRPr="006E4E16">
        <w:rPr>
          <w:rFonts w:asciiTheme="minorHAnsi" w:eastAsiaTheme="minorHAnsi" w:hAnsiTheme="minorHAnsi" w:cs="ArialMT"/>
          <w:color w:val="000000"/>
        </w:rPr>
        <w:lastRenderedPageBreak/>
        <w:t>vse predstavnike (zakonite zastopnike</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in/ali člane nadzornega odbora)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posameznega gospodarskega subjekta</w:t>
      </w:r>
      <w:r w:rsidR="004504B9">
        <w:rPr>
          <w:rFonts w:asciiTheme="minorHAnsi" w:eastAsiaTheme="minorHAnsi" w:hAnsiTheme="minorHAnsi" w:cs="ArialMT"/>
          <w:color w:val="000000"/>
        </w:rPr>
        <w:t xml:space="preserve">, za katere se izkazuje predhodna nekaznovanost. </w:t>
      </w:r>
      <w:r w:rsidRPr="006E4E16">
        <w:rPr>
          <w:rFonts w:asciiTheme="minorHAnsi" w:eastAsiaTheme="minorHAnsi" w:hAnsiTheme="minorHAnsi" w:cs="ArialMT"/>
          <w:color w:val="000000"/>
        </w:rPr>
        <w:t>.</w:t>
      </w:r>
    </w:p>
    <w:p w14:paraId="52E10F79"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F1B7B8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Izpolnjen in podpisan ESPD mora biti v ponudbi priložen za vse gospodarske subjekte,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ki v kakršni koli vlogi sodelujejo v ponudbi (ponudnik, sodelujoči ponudniki v primeru</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skupne ponudbe, gospodarski subjekti, na katerih kapacitete se sklicuje ponudnik in</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podizvajalci).</w:t>
      </w:r>
    </w:p>
    <w:p w14:paraId="7C5F03CB"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64217875" w14:textId="77777777" w:rsidR="006E4E16" w:rsidRDefault="006E4E16" w:rsidP="006E4E16">
      <w:pPr>
        <w:autoSpaceDE w:val="0"/>
        <w:autoSpaceDN w:val="0"/>
        <w:adjustRightInd w:val="0"/>
        <w:spacing w:after="0" w:line="240" w:lineRule="auto"/>
        <w:rPr>
          <w:rFonts w:asciiTheme="minorHAnsi" w:eastAsiaTheme="minorHAnsi" w:hAnsiTheme="minorHAnsi" w:cs="Arial-BoldMT"/>
          <w:b/>
          <w:bCs/>
          <w:color w:val="000000"/>
        </w:rPr>
      </w:pPr>
      <w:r w:rsidRPr="006E4E16">
        <w:rPr>
          <w:rFonts w:asciiTheme="minorHAnsi" w:eastAsiaTheme="minorHAnsi" w:hAnsiTheme="minorHAnsi" w:cs="Arial-BoldMT"/>
          <w:b/>
          <w:bCs/>
          <w:color w:val="000000"/>
        </w:rPr>
        <w:t>2.5 Rok za predložitev ponudbe</w:t>
      </w:r>
    </w:p>
    <w:p w14:paraId="73170820"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BoldMT"/>
          <w:b/>
          <w:bCs/>
          <w:color w:val="000000"/>
        </w:rPr>
      </w:pPr>
    </w:p>
    <w:p w14:paraId="559FBBD8" w14:textId="6C6BC904" w:rsidR="006E4E16" w:rsidRDefault="006E4E16" w:rsidP="006C4659">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Ponudba se šteje za pravočasno oddano, če jo naročnik, prejme preko sistema e-JN</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FF"/>
        </w:rPr>
        <w:t>https://ejn.</w:t>
      </w:r>
      <w:r w:rsidRPr="002508A6">
        <w:rPr>
          <w:rFonts w:asciiTheme="minorHAnsi" w:eastAsiaTheme="minorHAnsi" w:hAnsiTheme="minorHAnsi" w:cs="ArialMT"/>
          <w:color w:val="0000FF"/>
        </w:rPr>
        <w:t xml:space="preserve">gov.si/ </w:t>
      </w:r>
      <w:r w:rsidRPr="002508A6">
        <w:rPr>
          <w:rFonts w:asciiTheme="minorHAnsi" w:eastAsiaTheme="minorHAnsi" w:hAnsiTheme="minorHAnsi" w:cs="Arial-BoldMT"/>
          <w:b/>
          <w:bCs/>
          <w:color w:val="000000"/>
        </w:rPr>
        <w:t xml:space="preserve">najkasneje do </w:t>
      </w:r>
      <w:r w:rsidR="00A77033">
        <w:rPr>
          <w:rFonts w:asciiTheme="minorHAnsi" w:eastAsiaTheme="minorHAnsi" w:hAnsiTheme="minorHAnsi" w:cs="Arial-BoldMT"/>
          <w:b/>
          <w:bCs/>
          <w:color w:val="000000"/>
        </w:rPr>
        <w:t>2</w:t>
      </w:r>
      <w:r w:rsidR="00B214A1">
        <w:rPr>
          <w:rFonts w:asciiTheme="minorHAnsi" w:eastAsiaTheme="minorHAnsi" w:hAnsiTheme="minorHAnsi" w:cs="Arial-BoldMT"/>
          <w:b/>
          <w:bCs/>
          <w:color w:val="000000"/>
        </w:rPr>
        <w:t>1</w:t>
      </w:r>
      <w:r w:rsidR="00FB58BA" w:rsidRPr="002508A6">
        <w:rPr>
          <w:rFonts w:asciiTheme="minorHAnsi" w:eastAsiaTheme="minorHAnsi" w:hAnsiTheme="minorHAnsi" w:cs="Arial-BoldMT"/>
          <w:b/>
          <w:bCs/>
          <w:color w:val="000000"/>
        </w:rPr>
        <w:t>.</w:t>
      </w:r>
      <w:r w:rsidR="00B348DF">
        <w:rPr>
          <w:rFonts w:asciiTheme="minorHAnsi" w:eastAsiaTheme="minorHAnsi" w:hAnsiTheme="minorHAnsi" w:cs="Arial-BoldMT"/>
          <w:b/>
          <w:bCs/>
          <w:color w:val="000000"/>
        </w:rPr>
        <w:t xml:space="preserve"> 10</w:t>
      </w:r>
      <w:r w:rsidR="00FB58BA" w:rsidRPr="002508A6">
        <w:rPr>
          <w:rFonts w:asciiTheme="minorHAnsi" w:eastAsiaTheme="minorHAnsi" w:hAnsiTheme="minorHAnsi" w:cs="Arial-BoldMT"/>
          <w:b/>
          <w:bCs/>
          <w:color w:val="000000"/>
        </w:rPr>
        <w:t>.</w:t>
      </w:r>
      <w:r w:rsidR="00B348DF">
        <w:rPr>
          <w:rFonts w:asciiTheme="minorHAnsi" w:eastAsiaTheme="minorHAnsi" w:hAnsiTheme="minorHAnsi" w:cs="Arial-BoldMT"/>
          <w:b/>
          <w:bCs/>
          <w:color w:val="000000"/>
        </w:rPr>
        <w:t xml:space="preserve"> 2025</w:t>
      </w:r>
      <w:r w:rsidR="00FB58BA" w:rsidRPr="002508A6">
        <w:rPr>
          <w:rFonts w:asciiTheme="minorHAnsi" w:eastAsiaTheme="minorHAnsi" w:hAnsiTheme="minorHAnsi" w:cs="Arial-BoldMT"/>
          <w:b/>
          <w:bCs/>
          <w:color w:val="000000"/>
        </w:rPr>
        <w:t xml:space="preserve">, do </w:t>
      </w:r>
      <w:r w:rsidR="00B348DF">
        <w:rPr>
          <w:rFonts w:asciiTheme="minorHAnsi" w:eastAsiaTheme="minorHAnsi" w:hAnsiTheme="minorHAnsi" w:cs="Arial-BoldMT"/>
          <w:b/>
          <w:bCs/>
          <w:color w:val="000000"/>
        </w:rPr>
        <w:t>12</w:t>
      </w:r>
      <w:r w:rsidR="00FB58BA" w:rsidRPr="002508A6">
        <w:rPr>
          <w:rFonts w:asciiTheme="minorHAnsi" w:eastAsiaTheme="minorHAnsi" w:hAnsiTheme="minorHAnsi" w:cs="Arial-BoldMT"/>
          <w:b/>
          <w:bCs/>
          <w:color w:val="000000"/>
        </w:rPr>
        <w:t>:00</w:t>
      </w:r>
      <w:r w:rsidRPr="002508A6">
        <w:rPr>
          <w:rFonts w:asciiTheme="minorHAnsi" w:eastAsiaTheme="minorHAnsi" w:hAnsiTheme="minorHAnsi" w:cs="ArialMT"/>
          <w:color w:val="000000"/>
        </w:rPr>
        <w:t>. Za</w:t>
      </w:r>
      <w:r w:rsidRPr="006E4E16">
        <w:rPr>
          <w:rFonts w:asciiTheme="minorHAnsi" w:eastAsiaTheme="minorHAnsi" w:hAnsiTheme="minorHAnsi" w:cs="ArialMT"/>
          <w:color w:val="000000"/>
        </w:rPr>
        <w:t xml:space="preserve"> oddano ponudbo se šteje</w:t>
      </w:r>
      <w:r w:rsidR="006C4659">
        <w:rPr>
          <w:rFonts w:asciiTheme="minorHAnsi" w:eastAsiaTheme="minorHAnsi" w:hAnsiTheme="minorHAnsi" w:cs="ArialMT"/>
          <w:color w:val="000000"/>
        </w:rPr>
        <w:t xml:space="preserve"> p</w:t>
      </w:r>
      <w:r w:rsidRPr="006E4E16">
        <w:rPr>
          <w:rFonts w:asciiTheme="minorHAnsi" w:eastAsiaTheme="minorHAnsi" w:hAnsiTheme="minorHAnsi" w:cs="ArialMT"/>
          <w:color w:val="000000"/>
        </w:rPr>
        <w:t>onudba, ki je v informacijskem sistemu e-JN označena s statusom »ODDAN</w:t>
      </w:r>
      <w:r w:rsidR="00690E74">
        <w:rPr>
          <w:rFonts w:asciiTheme="minorHAnsi" w:eastAsiaTheme="minorHAnsi" w:hAnsiTheme="minorHAnsi" w:cs="ArialMT"/>
          <w:color w:val="000000"/>
        </w:rPr>
        <w:t>A</w:t>
      </w:r>
      <w:r w:rsidRPr="006E4E16">
        <w:rPr>
          <w:rFonts w:asciiTheme="minorHAnsi" w:eastAsiaTheme="minorHAnsi" w:hAnsiTheme="minorHAnsi" w:cs="ArialMT"/>
          <w:color w:val="000000"/>
        </w:rPr>
        <w:t>«.</w:t>
      </w:r>
    </w:p>
    <w:p w14:paraId="6BF62FFF"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5E9C445E" w14:textId="77777777" w:rsidR="006E4E16" w:rsidRDefault="006E4E16" w:rsidP="006C4659">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Ponudnik lahko do roka za oddajo ponudb svojo ponudbo umakne ali spremeni. Če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ponudnik v informacijskem sistemu e-JN svojo ponudbo umakne, se šteje, da ponudba</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ni bila oddana in je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naročnik v sistemu e-JN tudi ne bo videl. Če ponudnik svojo ponudbo</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informacijskem sistemu e-JN spremeni, je naročniku v tem sistemu odprta zadnja</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oddana ponudba.</w:t>
      </w:r>
    </w:p>
    <w:p w14:paraId="2BF7B85F"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5968CF67"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Po preteku roka za predložitev ponudb ponudbe ne bo več mogoče oddati.</w:t>
      </w:r>
    </w:p>
    <w:p w14:paraId="24E999C8"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30BD4EB2" w14:textId="0300F2E1" w:rsidR="006E4E16" w:rsidRDefault="006E4E16" w:rsidP="006E4E16">
      <w:pPr>
        <w:autoSpaceDE w:val="0"/>
        <w:autoSpaceDN w:val="0"/>
        <w:adjustRightInd w:val="0"/>
        <w:spacing w:after="0" w:line="240" w:lineRule="auto"/>
        <w:rPr>
          <w:rFonts w:asciiTheme="minorHAnsi" w:eastAsiaTheme="minorHAnsi" w:hAnsiTheme="minorHAnsi" w:cs="Arial-BoldMT"/>
          <w:b/>
          <w:bCs/>
          <w:color w:val="000000"/>
        </w:rPr>
      </w:pPr>
      <w:r w:rsidRPr="006E4E16">
        <w:rPr>
          <w:rFonts w:asciiTheme="minorHAnsi" w:eastAsiaTheme="minorHAnsi" w:hAnsiTheme="minorHAnsi" w:cs="Arial-BoldMT"/>
          <w:b/>
          <w:bCs/>
          <w:color w:val="000000"/>
        </w:rPr>
        <w:t>2.6 Datum in ura odpiranja ponudb</w:t>
      </w:r>
    </w:p>
    <w:p w14:paraId="726760FE" w14:textId="77777777" w:rsidR="006D75E8" w:rsidRPr="006E4E16" w:rsidRDefault="006D75E8" w:rsidP="006E4E16">
      <w:pPr>
        <w:autoSpaceDE w:val="0"/>
        <w:autoSpaceDN w:val="0"/>
        <w:adjustRightInd w:val="0"/>
        <w:spacing w:after="0" w:line="240" w:lineRule="auto"/>
        <w:rPr>
          <w:rFonts w:asciiTheme="minorHAnsi" w:eastAsiaTheme="minorHAnsi" w:hAnsiTheme="minorHAnsi" w:cs="Arial-BoldMT"/>
          <w:b/>
          <w:bCs/>
          <w:color w:val="000000"/>
        </w:rPr>
      </w:pPr>
    </w:p>
    <w:p w14:paraId="6980CF9D" w14:textId="33BB6ABE" w:rsidR="006E4E16" w:rsidRDefault="006E4E16" w:rsidP="006C4659">
      <w:pPr>
        <w:autoSpaceDE w:val="0"/>
        <w:autoSpaceDN w:val="0"/>
        <w:adjustRightInd w:val="0"/>
        <w:spacing w:after="0" w:line="240" w:lineRule="auto"/>
        <w:rPr>
          <w:rFonts w:asciiTheme="minorHAnsi" w:eastAsiaTheme="minorHAnsi" w:hAnsiTheme="minorHAnsi" w:cs="ArialMT"/>
          <w:color w:val="0000FF"/>
        </w:rPr>
      </w:pPr>
      <w:r w:rsidRPr="006E4E16">
        <w:rPr>
          <w:rFonts w:asciiTheme="minorHAnsi" w:eastAsiaTheme="minorHAnsi" w:hAnsiTheme="minorHAnsi" w:cs="ArialMT"/>
          <w:color w:val="000000"/>
        </w:rPr>
        <w:t xml:space="preserve">Odpiranje ponudb bo potekalo avtomatično v informacijskem sistemu e-JN </w:t>
      </w:r>
      <w:r w:rsidRPr="00A77033">
        <w:rPr>
          <w:rFonts w:asciiTheme="minorHAnsi" w:eastAsiaTheme="minorHAnsi" w:hAnsiTheme="minorHAnsi" w:cs="ArialMT"/>
          <w:color w:val="000000"/>
        </w:rPr>
        <w:t>dne</w:t>
      </w:r>
      <w:r w:rsidR="00601548" w:rsidRPr="00A77033">
        <w:rPr>
          <w:rFonts w:asciiTheme="minorHAnsi" w:eastAsiaTheme="minorHAnsi" w:hAnsiTheme="minorHAnsi" w:cs="ArialMT"/>
          <w:color w:val="000000"/>
        </w:rPr>
        <w:t xml:space="preserve"> </w:t>
      </w:r>
      <w:r w:rsidR="00A77033" w:rsidRPr="00A77033">
        <w:rPr>
          <w:rFonts w:asciiTheme="minorHAnsi" w:eastAsiaTheme="minorHAnsi" w:hAnsiTheme="minorHAnsi" w:cs="ArialMT"/>
          <w:b/>
          <w:color w:val="000000"/>
        </w:rPr>
        <w:t>2</w:t>
      </w:r>
      <w:r w:rsidR="00B8775D">
        <w:rPr>
          <w:rFonts w:asciiTheme="minorHAnsi" w:eastAsiaTheme="minorHAnsi" w:hAnsiTheme="minorHAnsi" w:cs="ArialMT"/>
          <w:b/>
          <w:color w:val="000000"/>
        </w:rPr>
        <w:t>1</w:t>
      </w:r>
      <w:r w:rsidR="00601548" w:rsidRPr="00A77033">
        <w:rPr>
          <w:rFonts w:asciiTheme="minorHAnsi" w:eastAsiaTheme="minorHAnsi" w:hAnsiTheme="minorHAnsi" w:cs="ArialMT"/>
          <w:b/>
          <w:color w:val="000000"/>
        </w:rPr>
        <w:t>.</w:t>
      </w:r>
      <w:r w:rsidR="00B348DF" w:rsidRPr="00A77033">
        <w:rPr>
          <w:rFonts w:asciiTheme="minorHAnsi" w:eastAsiaTheme="minorHAnsi" w:hAnsiTheme="minorHAnsi" w:cs="ArialMT"/>
          <w:b/>
          <w:color w:val="000000"/>
        </w:rPr>
        <w:t xml:space="preserve"> 10. 2025</w:t>
      </w:r>
      <w:r w:rsidRPr="00A77033">
        <w:rPr>
          <w:rFonts w:asciiTheme="minorHAnsi" w:eastAsiaTheme="minorHAnsi" w:hAnsiTheme="minorHAnsi" w:cs="ArialMT"/>
          <w:color w:val="000000"/>
        </w:rPr>
        <w:t xml:space="preserve"> in se bo začelo </w:t>
      </w:r>
      <w:r w:rsidRPr="00A77033">
        <w:rPr>
          <w:rFonts w:asciiTheme="minorHAnsi" w:eastAsiaTheme="minorHAnsi" w:hAnsiTheme="minorHAnsi" w:cs="Arial-BoldMT"/>
          <w:b/>
          <w:bCs/>
          <w:color w:val="000000"/>
        </w:rPr>
        <w:t xml:space="preserve">ob </w:t>
      </w:r>
      <w:r w:rsidR="00B348DF" w:rsidRPr="00A77033">
        <w:rPr>
          <w:rFonts w:asciiTheme="minorHAnsi" w:eastAsiaTheme="minorHAnsi" w:hAnsiTheme="minorHAnsi" w:cs="Arial-BoldMT"/>
          <w:b/>
          <w:bCs/>
          <w:color w:val="000000"/>
        </w:rPr>
        <w:t>13</w:t>
      </w:r>
      <w:r w:rsidR="00601548" w:rsidRPr="00A77033">
        <w:rPr>
          <w:rFonts w:asciiTheme="minorHAnsi" w:eastAsiaTheme="minorHAnsi" w:hAnsiTheme="minorHAnsi" w:cs="Arial-BoldMT"/>
          <w:b/>
          <w:bCs/>
          <w:color w:val="000000"/>
        </w:rPr>
        <w:t xml:space="preserve">:00 </w:t>
      </w:r>
      <w:r w:rsidRPr="00A77033">
        <w:rPr>
          <w:rFonts w:asciiTheme="minorHAnsi" w:eastAsiaTheme="minorHAnsi" w:hAnsiTheme="minorHAnsi" w:cs="Arial-BoldMT"/>
          <w:b/>
          <w:bCs/>
          <w:color w:val="000000"/>
        </w:rPr>
        <w:t xml:space="preserve">uri </w:t>
      </w:r>
      <w:r w:rsidRPr="00A77033">
        <w:rPr>
          <w:rFonts w:asciiTheme="minorHAnsi" w:eastAsiaTheme="minorHAnsi" w:hAnsiTheme="minorHAnsi" w:cs="ArialMT"/>
          <w:color w:val="000000"/>
        </w:rPr>
        <w:t xml:space="preserve">na spletnem naslovu </w:t>
      </w:r>
      <w:hyperlink r:id="rId20" w:history="1">
        <w:r w:rsidR="00617DD9" w:rsidRPr="00A77033">
          <w:rPr>
            <w:rStyle w:val="Hiperpovezava"/>
            <w:rFonts w:asciiTheme="minorHAnsi" w:eastAsiaTheme="minorHAnsi" w:hAnsiTheme="minorHAnsi" w:cs="ArialMT"/>
          </w:rPr>
          <w:t>https://ejn.gov.si/</w:t>
        </w:r>
      </w:hyperlink>
      <w:r w:rsidRPr="00A77033">
        <w:rPr>
          <w:rFonts w:asciiTheme="minorHAnsi" w:eastAsiaTheme="minorHAnsi" w:hAnsiTheme="minorHAnsi" w:cs="ArialMT"/>
          <w:color w:val="0000FF"/>
        </w:rPr>
        <w:t>.</w:t>
      </w:r>
    </w:p>
    <w:p w14:paraId="0DA9A8C8" w14:textId="77777777" w:rsidR="00617DD9" w:rsidRDefault="00617DD9" w:rsidP="006C4659">
      <w:pPr>
        <w:autoSpaceDE w:val="0"/>
        <w:autoSpaceDN w:val="0"/>
        <w:adjustRightInd w:val="0"/>
        <w:spacing w:after="0" w:line="240" w:lineRule="auto"/>
        <w:rPr>
          <w:rFonts w:asciiTheme="minorHAnsi" w:eastAsiaTheme="minorHAnsi" w:hAnsiTheme="minorHAnsi" w:cs="Arial-BoldMT"/>
          <w:b/>
          <w:bCs/>
          <w:color w:val="000000"/>
        </w:rPr>
      </w:pPr>
    </w:p>
    <w:p w14:paraId="40BCC5F7" w14:textId="1C1EBEF3"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Odpiranje poteka tako, da informacijski sistem e-JN samodejno ob uri, ki je določena za</w:t>
      </w:r>
      <w:r>
        <w:rPr>
          <w:rFonts w:asciiTheme="minorHAnsi" w:eastAsiaTheme="minorHAnsi" w:hAnsiTheme="minorHAnsi" w:cs="ArialMT"/>
        </w:rPr>
        <w:t xml:space="preserve"> </w:t>
      </w:r>
      <w:r w:rsidRPr="00617DD9">
        <w:rPr>
          <w:rFonts w:asciiTheme="minorHAnsi" w:eastAsiaTheme="minorHAnsi" w:hAnsiTheme="minorHAnsi" w:cs="ArialMT"/>
        </w:rPr>
        <w:t>javno odpiranje ponudb, prikaže podatke o ponudniku, o variantah, če so bile zahtevane</w:t>
      </w:r>
      <w:r>
        <w:rPr>
          <w:rFonts w:asciiTheme="minorHAnsi" w:eastAsiaTheme="minorHAnsi" w:hAnsiTheme="minorHAnsi" w:cs="ArialMT"/>
        </w:rPr>
        <w:t xml:space="preserve"> </w:t>
      </w:r>
      <w:r w:rsidRPr="00617DD9">
        <w:rPr>
          <w:rFonts w:asciiTheme="minorHAnsi" w:eastAsiaTheme="minorHAnsi" w:hAnsiTheme="minorHAnsi" w:cs="ArialMT"/>
        </w:rPr>
        <w:t xml:space="preserve">oziroma dovoljene, ter omogoči dostop do </w:t>
      </w:r>
      <w:proofErr w:type="spellStart"/>
      <w:r w:rsidRPr="00617DD9">
        <w:rPr>
          <w:rFonts w:asciiTheme="minorHAnsi" w:eastAsiaTheme="minorHAnsi" w:hAnsiTheme="minorHAnsi" w:cs="ArialMT"/>
        </w:rPr>
        <w:t>pdf</w:t>
      </w:r>
      <w:proofErr w:type="spellEnd"/>
      <w:r w:rsidRPr="00617DD9">
        <w:rPr>
          <w:rFonts w:asciiTheme="minorHAnsi" w:eastAsiaTheme="minorHAnsi" w:hAnsiTheme="minorHAnsi" w:cs="ArialMT"/>
        </w:rPr>
        <w:t xml:space="preserve"> dokumenta, ki ga ponudnik naloži v</w:t>
      </w:r>
      <w:r>
        <w:rPr>
          <w:rFonts w:asciiTheme="minorHAnsi" w:eastAsiaTheme="minorHAnsi" w:hAnsiTheme="minorHAnsi" w:cs="ArialMT"/>
        </w:rPr>
        <w:t xml:space="preserve"> </w:t>
      </w:r>
      <w:r w:rsidRPr="00617DD9">
        <w:rPr>
          <w:rFonts w:asciiTheme="minorHAnsi" w:eastAsiaTheme="minorHAnsi" w:hAnsiTheme="minorHAnsi" w:cs="ArialMT"/>
        </w:rPr>
        <w:t>sistem e-JN pod zavihek »Predračun«. Ponudniki, ki so oddali ponudbe, imajo te</w:t>
      </w:r>
      <w:r>
        <w:rPr>
          <w:rFonts w:asciiTheme="minorHAnsi" w:eastAsiaTheme="minorHAnsi" w:hAnsiTheme="minorHAnsi" w:cs="ArialMT"/>
        </w:rPr>
        <w:t xml:space="preserve"> </w:t>
      </w:r>
      <w:r w:rsidRPr="00617DD9">
        <w:rPr>
          <w:rFonts w:asciiTheme="minorHAnsi" w:eastAsiaTheme="minorHAnsi" w:hAnsiTheme="minorHAnsi" w:cs="ArialMT"/>
        </w:rPr>
        <w:t>podatke v informacijskem sistemu e-JN na razpolago v razdelku »Zapisnik o odpiranju</w:t>
      </w:r>
      <w:r>
        <w:rPr>
          <w:rFonts w:asciiTheme="minorHAnsi" w:eastAsiaTheme="minorHAnsi" w:hAnsiTheme="minorHAnsi" w:cs="ArialMT"/>
        </w:rPr>
        <w:t xml:space="preserve"> </w:t>
      </w:r>
      <w:r w:rsidRPr="00617DD9">
        <w:rPr>
          <w:rFonts w:asciiTheme="minorHAnsi" w:eastAsiaTheme="minorHAnsi" w:hAnsiTheme="minorHAnsi" w:cs="ArialMT"/>
        </w:rPr>
        <w:t>ponudb«.</w:t>
      </w:r>
    </w:p>
    <w:p w14:paraId="4085E437"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148A522B"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197F0607" w14:textId="1203EBF9" w:rsidR="00617DD9" w:rsidRDefault="00617DD9" w:rsidP="006D75E8">
      <w:pPr>
        <w:tabs>
          <w:tab w:val="left" w:pos="7755"/>
        </w:tabs>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7</w:t>
      </w:r>
      <w:r w:rsidRPr="00617DD9">
        <w:rPr>
          <w:rFonts w:asciiTheme="minorHAnsi" w:eastAsiaTheme="minorHAnsi" w:hAnsiTheme="minorHAnsi" w:cs="Arial-BoldMT"/>
          <w:b/>
          <w:bCs/>
        </w:rPr>
        <w:t xml:space="preserve"> Navedba zavajajočih podatkov</w:t>
      </w:r>
      <w:r w:rsidR="006D75E8">
        <w:rPr>
          <w:rFonts w:asciiTheme="minorHAnsi" w:eastAsiaTheme="minorHAnsi" w:hAnsiTheme="minorHAnsi" w:cs="Arial-BoldMT"/>
          <w:b/>
          <w:bCs/>
        </w:rPr>
        <w:tab/>
      </w:r>
    </w:p>
    <w:p w14:paraId="3916FC2E"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41D54F0C" w14:textId="77777777"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Kadarkoli se pri naročniku pojavi utemeljen sum, da je posamezni gospodarski subjekt</w:t>
      </w:r>
      <w:r>
        <w:rPr>
          <w:rFonts w:asciiTheme="minorHAnsi" w:eastAsiaTheme="minorHAnsi" w:hAnsiTheme="minorHAnsi" w:cs="ArialMT"/>
        </w:rPr>
        <w:t xml:space="preserve"> </w:t>
      </w:r>
      <w:r w:rsidRPr="00617DD9">
        <w:rPr>
          <w:rFonts w:asciiTheme="minorHAnsi" w:eastAsiaTheme="minorHAnsi" w:hAnsiTheme="minorHAnsi" w:cs="ArialMT"/>
        </w:rPr>
        <w:t>v postopku javnega naročila predložil neresnično izjavo ali ponarejeno ali spremenjeno</w:t>
      </w:r>
      <w:r>
        <w:rPr>
          <w:rFonts w:asciiTheme="minorHAnsi" w:eastAsiaTheme="minorHAnsi" w:hAnsiTheme="minorHAnsi" w:cs="ArialMT"/>
        </w:rPr>
        <w:t xml:space="preserve"> </w:t>
      </w:r>
      <w:r w:rsidRPr="00617DD9">
        <w:rPr>
          <w:rFonts w:asciiTheme="minorHAnsi" w:eastAsiaTheme="minorHAnsi" w:hAnsiTheme="minorHAnsi" w:cs="ArialMT"/>
        </w:rPr>
        <w:t>listino kot pravo, naročnik Državni revizijski komisiji za revizijo postopkov oddaje javnih</w:t>
      </w:r>
      <w:r>
        <w:rPr>
          <w:rFonts w:asciiTheme="minorHAnsi" w:eastAsiaTheme="minorHAnsi" w:hAnsiTheme="minorHAnsi" w:cs="ArialMT"/>
        </w:rPr>
        <w:t xml:space="preserve"> </w:t>
      </w:r>
      <w:r w:rsidRPr="00617DD9">
        <w:rPr>
          <w:rFonts w:asciiTheme="minorHAnsi" w:eastAsiaTheme="minorHAnsi" w:hAnsiTheme="minorHAnsi" w:cs="ArialMT"/>
        </w:rPr>
        <w:t>naročil poda predlog za uvedbo postopka o prekršku iz 5. točke prvega odstavka ali 1.</w:t>
      </w:r>
      <w:r>
        <w:rPr>
          <w:rFonts w:asciiTheme="minorHAnsi" w:eastAsiaTheme="minorHAnsi" w:hAnsiTheme="minorHAnsi" w:cs="ArialMT"/>
        </w:rPr>
        <w:t xml:space="preserve"> </w:t>
      </w:r>
      <w:r w:rsidRPr="00617DD9">
        <w:rPr>
          <w:rFonts w:asciiTheme="minorHAnsi" w:eastAsiaTheme="minorHAnsi" w:hAnsiTheme="minorHAnsi" w:cs="ArialMT"/>
        </w:rPr>
        <w:t>točke drugega odstavka 112. člena ZJN-3.</w:t>
      </w:r>
    </w:p>
    <w:p w14:paraId="2F464D23"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370A0006" w14:textId="227F8AFE"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8</w:t>
      </w:r>
      <w:r w:rsidRPr="00617DD9">
        <w:rPr>
          <w:rFonts w:asciiTheme="minorHAnsi" w:eastAsiaTheme="minorHAnsi" w:hAnsiTheme="minorHAnsi" w:cs="Arial-BoldMT"/>
          <w:b/>
          <w:bCs/>
        </w:rPr>
        <w:t xml:space="preserve"> Stroški priprave ponudbe</w:t>
      </w:r>
    </w:p>
    <w:p w14:paraId="15AFA486"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0E4760F4" w14:textId="77777777" w:rsidR="00617DD9" w:rsidRP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Ponudniki nosijo sami vse stroške povezane s pripravo in predložitvijo ponudbe, vključno</w:t>
      </w:r>
      <w:r>
        <w:rPr>
          <w:rFonts w:asciiTheme="minorHAnsi" w:eastAsiaTheme="minorHAnsi" w:hAnsiTheme="minorHAnsi" w:cs="ArialMT"/>
        </w:rPr>
        <w:t xml:space="preserve"> </w:t>
      </w:r>
      <w:r w:rsidRPr="00617DD9">
        <w:rPr>
          <w:rFonts w:asciiTheme="minorHAnsi" w:eastAsiaTheme="minorHAnsi" w:hAnsiTheme="minorHAnsi" w:cs="ArialMT"/>
        </w:rPr>
        <w:t>s stroški tehnične dokumentacije (</w:t>
      </w:r>
      <w:proofErr w:type="spellStart"/>
      <w:r w:rsidRPr="00617DD9">
        <w:rPr>
          <w:rFonts w:asciiTheme="minorHAnsi" w:eastAsiaTheme="minorHAnsi" w:hAnsiTheme="minorHAnsi" w:cs="ArialMT"/>
        </w:rPr>
        <w:t>prospektni</w:t>
      </w:r>
      <w:proofErr w:type="spellEnd"/>
      <w:r w:rsidRPr="00617DD9">
        <w:rPr>
          <w:rFonts w:asciiTheme="minorHAnsi" w:eastAsiaTheme="minorHAnsi" w:hAnsiTheme="minorHAnsi" w:cs="ArialMT"/>
        </w:rPr>
        <w:t xml:space="preserve"> material, katalogi, tehnični opisi, …).</w:t>
      </w:r>
    </w:p>
    <w:p w14:paraId="635F33ED"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5657E948" w14:textId="3B805DB0"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9</w:t>
      </w:r>
      <w:r w:rsidRPr="00617DD9">
        <w:rPr>
          <w:rFonts w:asciiTheme="minorHAnsi" w:eastAsiaTheme="minorHAnsi" w:hAnsiTheme="minorHAnsi" w:cs="Arial-BoldMT"/>
          <w:b/>
          <w:bCs/>
        </w:rPr>
        <w:t xml:space="preserve"> Ugotavljanje sposobnosti</w:t>
      </w:r>
    </w:p>
    <w:p w14:paraId="059D555D"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7FE07AF7" w14:textId="6D828BE6"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Ob predložitvi ponudbe bo naročnik namesto potrdil, ki jih izdajajo javni organi ali tretje</w:t>
      </w:r>
      <w:r>
        <w:rPr>
          <w:rFonts w:asciiTheme="minorHAnsi" w:eastAsiaTheme="minorHAnsi" w:hAnsiTheme="minorHAnsi" w:cs="ArialMT"/>
        </w:rPr>
        <w:t xml:space="preserve"> </w:t>
      </w:r>
      <w:r w:rsidRPr="00617DD9">
        <w:rPr>
          <w:rFonts w:asciiTheme="minorHAnsi" w:eastAsiaTheme="minorHAnsi" w:hAnsiTheme="minorHAnsi" w:cs="ArialMT"/>
        </w:rPr>
        <w:t>osebe, v skladu z 79. členom ZJN-3 sprejel ESPD, ki predstavlja lastno izjavo, kot</w:t>
      </w:r>
      <w:r>
        <w:rPr>
          <w:rFonts w:asciiTheme="minorHAnsi" w:eastAsiaTheme="minorHAnsi" w:hAnsiTheme="minorHAnsi" w:cs="ArialMT"/>
        </w:rPr>
        <w:t xml:space="preserve"> </w:t>
      </w:r>
      <w:r w:rsidRPr="00617DD9">
        <w:rPr>
          <w:rFonts w:asciiTheme="minorHAnsi" w:eastAsiaTheme="minorHAnsi" w:hAnsiTheme="minorHAnsi" w:cs="ArialMT"/>
        </w:rPr>
        <w:t xml:space="preserve">predhodni dokaz v zvezi s točkami </w:t>
      </w:r>
      <w:r w:rsidRPr="00652CE2">
        <w:rPr>
          <w:rFonts w:asciiTheme="minorHAnsi" w:eastAsiaTheme="minorHAnsi" w:hAnsiTheme="minorHAnsi" w:cs="ArialMT"/>
        </w:rPr>
        <w:t>2.</w:t>
      </w:r>
      <w:r w:rsidR="00652CE2" w:rsidRPr="00652CE2">
        <w:rPr>
          <w:rFonts w:asciiTheme="minorHAnsi" w:eastAsiaTheme="minorHAnsi" w:hAnsiTheme="minorHAnsi" w:cs="ArialMT"/>
        </w:rPr>
        <w:t>9</w:t>
      </w:r>
      <w:r w:rsidRPr="00652CE2">
        <w:rPr>
          <w:rFonts w:asciiTheme="minorHAnsi" w:eastAsiaTheme="minorHAnsi" w:hAnsiTheme="minorHAnsi" w:cs="ArialMT"/>
        </w:rPr>
        <w:t>.1 in 2.</w:t>
      </w:r>
      <w:r w:rsidR="00652CE2" w:rsidRPr="00652CE2">
        <w:rPr>
          <w:rFonts w:asciiTheme="minorHAnsi" w:eastAsiaTheme="minorHAnsi" w:hAnsiTheme="minorHAnsi" w:cs="ArialMT"/>
        </w:rPr>
        <w:t>9</w:t>
      </w:r>
      <w:r w:rsidRPr="00652CE2">
        <w:rPr>
          <w:rFonts w:asciiTheme="minorHAnsi" w:eastAsiaTheme="minorHAnsi" w:hAnsiTheme="minorHAnsi" w:cs="ArialMT"/>
        </w:rPr>
        <w:t>.2.1.</w:t>
      </w:r>
      <w:r>
        <w:rPr>
          <w:rFonts w:asciiTheme="minorHAnsi" w:eastAsiaTheme="minorHAnsi" w:hAnsiTheme="minorHAnsi" w:cs="ArialMT"/>
        </w:rPr>
        <w:t xml:space="preserve"> </w:t>
      </w:r>
    </w:p>
    <w:p w14:paraId="61DA600C"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11A39231"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Naročnik bo ugotavljal sposobnost gospodarskih subjektov kot sledi:</w:t>
      </w:r>
    </w:p>
    <w:p w14:paraId="4B2C0F82"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color w:val="000000"/>
        </w:rPr>
      </w:pPr>
    </w:p>
    <w:p w14:paraId="745BC06C" w14:textId="6C10B9E4" w:rsid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lastRenderedPageBreak/>
        <w:t>2.</w:t>
      </w:r>
      <w:r w:rsidR="006D75E8">
        <w:rPr>
          <w:rFonts w:asciiTheme="minorHAnsi" w:eastAsiaTheme="minorHAnsi" w:hAnsiTheme="minorHAnsi" w:cs="Arial-BoldMT"/>
          <w:b/>
          <w:bCs/>
        </w:rPr>
        <w:t>9</w:t>
      </w:r>
      <w:r w:rsidRPr="00617DD9">
        <w:rPr>
          <w:rFonts w:asciiTheme="minorHAnsi" w:eastAsiaTheme="minorHAnsi" w:hAnsiTheme="minorHAnsi" w:cs="Arial-BoldMT"/>
          <w:b/>
          <w:bCs/>
        </w:rPr>
        <w:t>.1 Razlogi za izključitev</w:t>
      </w:r>
    </w:p>
    <w:p w14:paraId="58B85ADC" w14:textId="77777777" w:rsidR="00B94B74" w:rsidRPr="00617DD9" w:rsidRDefault="00B94B74" w:rsidP="00617DD9">
      <w:pPr>
        <w:autoSpaceDE w:val="0"/>
        <w:autoSpaceDN w:val="0"/>
        <w:adjustRightInd w:val="0"/>
        <w:spacing w:after="0" w:line="240" w:lineRule="auto"/>
        <w:rPr>
          <w:rFonts w:asciiTheme="minorHAnsi" w:eastAsiaTheme="minorHAnsi" w:hAnsiTheme="minorHAnsi" w:cs="Arial-BoldMT"/>
          <w:b/>
          <w:bCs/>
        </w:rPr>
      </w:pPr>
    </w:p>
    <w:p w14:paraId="7EF1D309" w14:textId="77777777" w:rsidR="00617DD9" w:rsidRPr="00DC2772" w:rsidRDefault="00617DD9" w:rsidP="00DC2772">
      <w:pPr>
        <w:pStyle w:val="Brezrazmikov"/>
        <w:jc w:val="both"/>
        <w:rPr>
          <w:rFonts w:asciiTheme="minorHAnsi" w:hAnsiTheme="minorHAnsi" w:cstheme="minorHAnsi"/>
        </w:rPr>
      </w:pPr>
      <w:r w:rsidRPr="00DC2772">
        <w:rPr>
          <w:rFonts w:asciiTheme="minorHAnsi" w:hAnsiTheme="minorHAnsi" w:cstheme="minorHAnsi"/>
        </w:rPr>
        <w:t xml:space="preserve">Naročnik bo iz sodelovanja v postopku javnega naročanja izključil gospodarski subjekt: </w:t>
      </w:r>
    </w:p>
    <w:p w14:paraId="1E39FE60" w14:textId="77777777" w:rsidR="00617DD9" w:rsidRPr="00DC2772" w:rsidRDefault="00617DD9" w:rsidP="00DC2772">
      <w:pPr>
        <w:pStyle w:val="Brezrazmikov"/>
        <w:jc w:val="both"/>
        <w:rPr>
          <w:rFonts w:asciiTheme="minorHAnsi" w:hAnsiTheme="minorHAnsi" w:cstheme="minorHAnsi"/>
        </w:rPr>
      </w:pPr>
      <w:r w:rsidRPr="00DC2772">
        <w:rPr>
          <w:rFonts w:asciiTheme="minorHAnsi" w:hAnsiTheme="minorHAnsi" w:cstheme="minorHAnsi"/>
        </w:rPr>
        <w:t>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00382F93" w:rsidRPr="00DC2772">
        <w:rPr>
          <w:rFonts w:asciiTheme="minorHAnsi" w:hAnsiTheme="minorHAnsi" w:cstheme="minorHAnsi"/>
        </w:rPr>
        <w:t>Uradni list RS, št. 50/12 – uradno prečiščeno</w:t>
      </w:r>
      <w:r w:rsidR="00DC2772" w:rsidRPr="00DC2772">
        <w:rPr>
          <w:rFonts w:asciiTheme="minorHAnsi" w:hAnsiTheme="minorHAnsi" w:cstheme="minorHAnsi"/>
        </w:rPr>
        <w:t xml:space="preserve"> </w:t>
      </w:r>
      <w:r w:rsidR="00382F93" w:rsidRPr="00DC2772">
        <w:rPr>
          <w:rFonts w:asciiTheme="minorHAnsi" w:hAnsiTheme="minorHAnsi" w:cstheme="minorHAnsi"/>
        </w:rPr>
        <w:t>besedilo, 54/15, 6/16 –</w:t>
      </w:r>
      <w:proofErr w:type="spellStart"/>
      <w:r w:rsidR="00382F93" w:rsidRPr="00DC2772">
        <w:rPr>
          <w:rFonts w:asciiTheme="minorHAnsi" w:hAnsiTheme="minorHAnsi" w:cstheme="minorHAnsi"/>
        </w:rPr>
        <w:t>popr</w:t>
      </w:r>
      <w:proofErr w:type="spellEnd"/>
      <w:r w:rsidR="00382F93" w:rsidRPr="00DC2772">
        <w:rPr>
          <w:rFonts w:asciiTheme="minorHAnsi" w:hAnsiTheme="minorHAnsi" w:cstheme="minorHAnsi"/>
        </w:rPr>
        <w:t>., 38/16,</w:t>
      </w:r>
      <w:r w:rsidR="00DC2772">
        <w:rPr>
          <w:rFonts w:asciiTheme="minorHAnsi" w:hAnsiTheme="minorHAnsi" w:cstheme="minorHAnsi"/>
        </w:rPr>
        <w:t xml:space="preserve"> </w:t>
      </w:r>
      <w:r w:rsidR="00382F93" w:rsidRPr="00DC2772">
        <w:rPr>
          <w:rFonts w:asciiTheme="minorHAnsi" w:hAnsiTheme="minorHAnsi" w:cstheme="minorHAnsi"/>
        </w:rPr>
        <w:t>27/17,</w:t>
      </w:r>
      <w:r w:rsidR="00DC2772">
        <w:rPr>
          <w:rFonts w:asciiTheme="minorHAnsi" w:hAnsiTheme="minorHAnsi" w:cstheme="minorHAnsi"/>
        </w:rPr>
        <w:t xml:space="preserve"> </w:t>
      </w:r>
      <w:r w:rsidR="00382F93" w:rsidRPr="00DC2772">
        <w:rPr>
          <w:rFonts w:asciiTheme="minorHAnsi" w:hAnsiTheme="minorHAnsi" w:cstheme="minorHAnsi"/>
        </w:rPr>
        <w:t>23/20,</w:t>
      </w:r>
      <w:r w:rsidR="00DC2772">
        <w:rPr>
          <w:rFonts w:asciiTheme="minorHAnsi" w:hAnsiTheme="minorHAnsi" w:cstheme="minorHAnsi"/>
        </w:rPr>
        <w:t xml:space="preserve"> </w:t>
      </w:r>
      <w:r w:rsidR="00382F93" w:rsidRPr="00DC2772">
        <w:rPr>
          <w:rFonts w:asciiTheme="minorHAnsi" w:hAnsiTheme="minorHAnsi" w:cstheme="minorHAnsi"/>
        </w:rPr>
        <w:t>91/20,</w:t>
      </w:r>
      <w:r w:rsidR="00DC2772">
        <w:rPr>
          <w:rFonts w:asciiTheme="minorHAnsi" w:hAnsiTheme="minorHAnsi" w:cstheme="minorHAnsi"/>
        </w:rPr>
        <w:t xml:space="preserve"> </w:t>
      </w:r>
      <w:r w:rsidR="00382F93" w:rsidRPr="00DC2772">
        <w:rPr>
          <w:rFonts w:asciiTheme="minorHAnsi" w:hAnsiTheme="minorHAnsi" w:cstheme="minorHAnsi"/>
        </w:rPr>
        <w:t>95/21,</w:t>
      </w:r>
      <w:r w:rsidR="00DC2772">
        <w:rPr>
          <w:rFonts w:asciiTheme="minorHAnsi" w:hAnsiTheme="minorHAnsi" w:cstheme="minorHAnsi"/>
        </w:rPr>
        <w:t xml:space="preserve"> </w:t>
      </w:r>
      <w:r w:rsidR="00382F93" w:rsidRPr="00DC2772">
        <w:rPr>
          <w:rFonts w:asciiTheme="minorHAnsi" w:hAnsiTheme="minorHAnsi" w:cstheme="minorHAnsi"/>
        </w:rPr>
        <w:t>186/21,</w:t>
      </w:r>
      <w:r w:rsidR="00DC2772">
        <w:rPr>
          <w:rFonts w:asciiTheme="minorHAnsi" w:hAnsiTheme="minorHAnsi" w:cstheme="minorHAnsi"/>
        </w:rPr>
        <w:t xml:space="preserve"> </w:t>
      </w:r>
      <w:r w:rsidR="00382F93" w:rsidRPr="00DC2772">
        <w:rPr>
          <w:rFonts w:asciiTheme="minorHAnsi" w:hAnsiTheme="minorHAnsi" w:cstheme="minorHAnsi"/>
        </w:rPr>
        <w:t xml:space="preserve">105/22 – ZZNŠPP, 16/23 in 107/24 – </w:t>
      </w:r>
      <w:proofErr w:type="spellStart"/>
      <w:r w:rsidR="00382F93" w:rsidRPr="00DC2772">
        <w:rPr>
          <w:rFonts w:asciiTheme="minorHAnsi" w:hAnsiTheme="minorHAnsi" w:cstheme="minorHAnsi"/>
        </w:rPr>
        <w:t>odl</w:t>
      </w:r>
      <w:proofErr w:type="spellEnd"/>
      <w:r w:rsidR="00382F93" w:rsidRPr="00DC2772">
        <w:rPr>
          <w:rFonts w:asciiTheme="minorHAnsi" w:hAnsiTheme="minorHAnsi" w:cstheme="minorHAnsi"/>
        </w:rPr>
        <w:t xml:space="preserve">. US </w:t>
      </w:r>
      <w:r w:rsidRPr="00DC2772">
        <w:rPr>
          <w:rFonts w:asciiTheme="minorHAnsi" w:hAnsiTheme="minorHAnsi" w:cstheme="minorHAnsi"/>
        </w:rPr>
        <w:t>v nadaljnjem besedilu: KZ-1) ali za primerljiva kazniva dejanja, ki so jih izrekla tuja sodišča:</w:t>
      </w:r>
    </w:p>
    <w:p w14:paraId="31E07753"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terorizem (108. člen KZ-1),</w:t>
      </w:r>
    </w:p>
    <w:p w14:paraId="0B4E8BD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financiranje terorizma (109. člen KZ-1),</w:t>
      </w:r>
    </w:p>
    <w:p w14:paraId="5F566A2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ščuvanje in javno poveličevanje terorističnih dejanj (110. člen KZ-1),</w:t>
      </w:r>
    </w:p>
    <w:p w14:paraId="1134225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novačenje in usposabljanje za terorizem (111. člen KZ-1),</w:t>
      </w:r>
    </w:p>
    <w:p w14:paraId="1816C70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spravljanje v suženjsko razmerje (112. člen KZ-1),</w:t>
      </w:r>
    </w:p>
    <w:p w14:paraId="3CDDA2A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trgovina z ljudmi (113. člen KZ-1),</w:t>
      </w:r>
    </w:p>
    <w:p w14:paraId="1DB564A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sprejemanje podkupnine pri volitvah (157. člen KZ-1),</w:t>
      </w:r>
    </w:p>
    <w:p w14:paraId="52E2B31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kršitev temeljnih pravic delavcev (196. člen KZ-1),</w:t>
      </w:r>
    </w:p>
    <w:p w14:paraId="5DFDF03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goljufija (211. člen KZ-1),</w:t>
      </w:r>
    </w:p>
    <w:p w14:paraId="71F667C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protipravno omejevanje konkurence (225. člen KZ-1),</w:t>
      </w:r>
    </w:p>
    <w:p w14:paraId="14F7C3F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povzročitev stečaja z goljufijo ali nevestnim poslovanjem (226. člen KZ-1),</w:t>
      </w:r>
    </w:p>
    <w:p w14:paraId="002594A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oškodovanje upnikov (227. člen KZ-1),</w:t>
      </w:r>
    </w:p>
    <w:p w14:paraId="3CC48DC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poslovna goljufija (228. člen KZ-1),</w:t>
      </w:r>
    </w:p>
    <w:p w14:paraId="5B80E816"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goljufija na škodo Evropske unije (229. člen KZ-1),</w:t>
      </w:r>
    </w:p>
    <w:p w14:paraId="7B546A7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pri pridobitvi in uporabi posojila ali ugodnosti (230. člen KZ-1),</w:t>
      </w:r>
    </w:p>
    <w:p w14:paraId="7084FBD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pri poslovanju z vrednostnimi papirji (231. člen KZ-1),</w:t>
      </w:r>
    </w:p>
    <w:p w14:paraId="38BF6D1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kupcev (232. člen KZ-1),</w:t>
      </w:r>
    </w:p>
    <w:p w14:paraId="22C98F9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neupravičena uporaba tuje oznake ali modela (233. člen KZ-1),</w:t>
      </w:r>
    </w:p>
    <w:p w14:paraId="29961AC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neupravičena uporaba tujega izuma ali topografije (234. člen KZ-1),</w:t>
      </w:r>
    </w:p>
    <w:p w14:paraId="7E8D067F"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ponareditev ali uničenje poslovnih listin (235. člen KZ-1),</w:t>
      </w:r>
    </w:p>
    <w:p w14:paraId="033F32A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izdaja in neupravičena pridobitev poslovne skrivnosti (236. člen KZ-1),</w:t>
      </w:r>
    </w:p>
    <w:p w14:paraId="2A879FC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informacijskega sistema (237. člen KZ-1),</w:t>
      </w:r>
    </w:p>
    <w:p w14:paraId="3008ED4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notranje informacije (238. člen KZ-1),</w:t>
      </w:r>
    </w:p>
    <w:p w14:paraId="6183D42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trga finančnih instrumentov (239. člen KZ-1),</w:t>
      </w:r>
    </w:p>
    <w:p w14:paraId="196E8C5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položaja ali zaupanja pri gospodarski dejavnosti (240. člen KZ-1),</w:t>
      </w:r>
    </w:p>
    <w:p w14:paraId="410B044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nedovoljeno sprejemanje daril (241. člen KZ-1),</w:t>
      </w:r>
    </w:p>
    <w:p w14:paraId="5EB0F33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nedovoljeno dajanje daril (242. člen KZ-1),</w:t>
      </w:r>
    </w:p>
    <w:p w14:paraId="457028E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ponarejanje denarja (243. člen KZ-1),</w:t>
      </w:r>
    </w:p>
    <w:p w14:paraId="7ADDF32A"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ponarejanje in uporaba ponarejenih vrednotnic ali vrednostnih papirjev (244. člen</w:t>
      </w:r>
      <w:r>
        <w:rPr>
          <w:rFonts w:asciiTheme="minorHAnsi" w:eastAsiaTheme="minorHAnsi" w:hAnsiTheme="minorHAnsi" w:cs="ArialMT"/>
        </w:rPr>
        <w:t xml:space="preserve"> </w:t>
      </w:r>
      <w:r w:rsidRPr="00617DD9">
        <w:rPr>
          <w:rFonts w:asciiTheme="minorHAnsi" w:eastAsiaTheme="minorHAnsi" w:hAnsiTheme="minorHAnsi" w:cs="ArialMT"/>
        </w:rPr>
        <w:t>KZ-1),</w:t>
      </w:r>
    </w:p>
    <w:p w14:paraId="2FC69CE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pranje denarja (245. člen KZ-1),</w:t>
      </w:r>
    </w:p>
    <w:p w14:paraId="717D18B6"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negotovinskega plačilnega sredstva (246. člen KZ-1),</w:t>
      </w:r>
    </w:p>
    <w:p w14:paraId="6729E81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uporaba ponarejenega negotovinskega plačilnega sredstva (247. člen KZ-1),</w:t>
      </w:r>
    </w:p>
    <w:p w14:paraId="4DB8A80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izdelava, pridobitev in odtujitev pripomočkov za ponarejanje (248. člen KZ-1),</w:t>
      </w:r>
    </w:p>
    <w:p w14:paraId="4012AB7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davčna zatajitev (249. člen KZ-1),</w:t>
      </w:r>
    </w:p>
    <w:p w14:paraId="27490AC3"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tihotapstvo (250. člen KZ-1),</w:t>
      </w:r>
    </w:p>
    <w:p w14:paraId="382EB17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uradnega položaja ali uradnih pravic (257. člen KZ-1),</w:t>
      </w:r>
    </w:p>
    <w:p w14:paraId="725AAE71"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oškodovanje javnih sredstev (257.a člen KZ-1),</w:t>
      </w:r>
    </w:p>
    <w:p w14:paraId="1BE31632"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izdaja tajnih podatkov (260. člen KZ-1),</w:t>
      </w:r>
    </w:p>
    <w:p w14:paraId="71D73A6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jemanje podkupnine (261. člen KZ-1),</w:t>
      </w:r>
    </w:p>
    <w:p w14:paraId="68E965A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dajanje podkupnine (262. člen KZ-1),</w:t>
      </w:r>
    </w:p>
    <w:p w14:paraId="5CEC990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sprejemanje koristi za nezakonito posredovanje (263. člen KZ-1),</w:t>
      </w:r>
    </w:p>
    <w:p w14:paraId="7BB826B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dajanje daril za nezakonito posredovanje (264. člen KZ-1),</w:t>
      </w:r>
    </w:p>
    <w:p w14:paraId="62B32881" w14:textId="77777777" w:rsid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lastRenderedPageBreak/>
        <w:t>hudodelsko združevanje (294. člen KZ-1).</w:t>
      </w:r>
    </w:p>
    <w:p w14:paraId="0E25C2D8"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59B0941C" w14:textId="5F9F8B20" w:rsidR="00617DD9" w:rsidRPr="00617DD9" w:rsidRDefault="00617DD9" w:rsidP="006D75E8">
      <w:pPr>
        <w:autoSpaceDE w:val="0"/>
        <w:autoSpaceDN w:val="0"/>
        <w:adjustRightInd w:val="0"/>
        <w:spacing w:after="0" w:line="240" w:lineRule="auto"/>
        <w:jc w:val="both"/>
        <w:rPr>
          <w:rFonts w:asciiTheme="minorHAnsi" w:eastAsiaTheme="minorHAnsi" w:hAnsiTheme="minorHAnsi" w:cs="Arial-BoldMT"/>
          <w:b/>
          <w:bCs/>
        </w:rPr>
      </w:pPr>
      <w:r w:rsidRPr="00617DD9">
        <w:rPr>
          <w:rFonts w:asciiTheme="minorHAnsi" w:eastAsiaTheme="minorHAnsi" w:hAnsiTheme="minorHAnsi" w:cs="Arial-BoldMT"/>
          <w:b/>
          <w:bCs/>
        </w:rPr>
        <w:t>Dokazilo:</w:t>
      </w:r>
      <w:r w:rsidRPr="00617DD9">
        <w:rPr>
          <w:rFonts w:asciiTheme="minorHAnsi" w:eastAsiaTheme="minorHAnsi" w:hAnsiTheme="minorHAnsi" w:cs="CambriaMath"/>
        </w:rPr>
        <w:t xml:space="preserve"> </w:t>
      </w:r>
      <w:r w:rsidRPr="00617DD9">
        <w:rPr>
          <w:rFonts w:asciiTheme="minorHAnsi" w:eastAsiaTheme="minorHAnsi" w:hAnsiTheme="minorHAnsi" w:cs="ArialMT"/>
        </w:rPr>
        <w:t>Izpolnjen ESPD obrazec za vse gospodarske subjekte v ponudbi</w:t>
      </w:r>
      <w:r w:rsidR="00803BCA">
        <w:rPr>
          <w:rFonts w:asciiTheme="minorHAnsi" w:eastAsiaTheme="minorHAnsi" w:hAnsiTheme="minorHAnsi" w:cs="ArialMT"/>
        </w:rPr>
        <w:t xml:space="preserve"> in v ESPD vpiše EMŠO podatke oseb, za katere se izkazuje predhodna nekaznovanost.</w:t>
      </w:r>
    </w:p>
    <w:p w14:paraId="662EE67D"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
          <w:iCs/>
        </w:rPr>
      </w:pPr>
    </w:p>
    <w:p w14:paraId="304D2DF7"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Cs/>
        </w:rPr>
      </w:pPr>
      <w:r w:rsidRPr="00617DD9">
        <w:rPr>
          <w:rFonts w:asciiTheme="minorHAnsi" w:eastAsiaTheme="minorHAnsi" w:hAnsiTheme="minorHAnsi" w:cs="Arial-ItalicMT"/>
          <w:iCs/>
        </w:rPr>
        <w:t>Opomba:</w:t>
      </w:r>
    </w:p>
    <w:p w14:paraId="1BE92D6E"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ItalicMT"/>
          <w:iCs/>
        </w:rPr>
      </w:pPr>
      <w:r w:rsidRPr="00617DD9">
        <w:rPr>
          <w:rFonts w:asciiTheme="minorHAnsi" w:eastAsiaTheme="minorHAnsi" w:hAnsiTheme="minorHAnsi" w:cs="Arial-ItalicMT"/>
          <w:iCs/>
        </w:rPr>
        <w:t xml:space="preserve">Gospodarski subjekt lahko potrdila iz kazenske evidence predloži tudi sam, če odražajo zadnje stanje in če niso starejša od štirih mesecev, šteto od dneva roka za oddajo ponudb, in sicer za vse gospodarske subjekte v ponudbi ter za vse osebe, ki so člani upravnega, vodstvenega ali nadzornega organa gospodarskega subjekta ali ki imajo pooblastila za njegovo zastopanje ali odločanje ali nadzor v njem. </w:t>
      </w:r>
    </w:p>
    <w:p w14:paraId="5B80A07D"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
          <w:iCs/>
        </w:rPr>
      </w:pPr>
    </w:p>
    <w:p w14:paraId="7099B8D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2. če bo pri preverjanju v skladu s 77., 79. in 80. členom ZJN-3 ugotovil da gospodarski</w:t>
      </w:r>
      <w:r>
        <w:rPr>
          <w:rFonts w:asciiTheme="minorHAnsi" w:eastAsiaTheme="minorHAnsi" w:hAnsiTheme="minorHAnsi" w:cs="ArialMT"/>
        </w:rPr>
        <w:t xml:space="preserve"> </w:t>
      </w:r>
      <w:r w:rsidRPr="00617DD9">
        <w:rPr>
          <w:rFonts w:asciiTheme="minorHAnsi" w:eastAsiaTheme="minorHAnsi" w:hAnsiTheme="minorHAnsi" w:cs="ArialMT"/>
        </w:rPr>
        <w:t>subjekt ne izpolnjuje obveznih dajatev in drugih denarnih nedavčnih obveznosti v</w:t>
      </w:r>
      <w:r>
        <w:rPr>
          <w:rFonts w:asciiTheme="minorHAnsi" w:eastAsiaTheme="minorHAnsi" w:hAnsiTheme="minorHAnsi" w:cs="ArialMT"/>
        </w:rPr>
        <w:t xml:space="preserve"> </w:t>
      </w:r>
      <w:r w:rsidRPr="00617DD9">
        <w:rPr>
          <w:rFonts w:asciiTheme="minorHAnsi" w:eastAsiaTheme="minorHAnsi" w:hAnsiTheme="minorHAnsi" w:cs="ArialMT"/>
        </w:rPr>
        <w:t>skladu z zakonom, ki ureja finančno upravo, ki jih pobira davčni organ v skladu s</w:t>
      </w:r>
      <w:r>
        <w:rPr>
          <w:rFonts w:asciiTheme="minorHAnsi" w:eastAsiaTheme="minorHAnsi" w:hAnsiTheme="minorHAnsi" w:cs="ArialMT"/>
        </w:rPr>
        <w:t xml:space="preserve"> </w:t>
      </w:r>
      <w:r w:rsidRPr="00617DD9">
        <w:rPr>
          <w:rFonts w:asciiTheme="minorHAnsi" w:eastAsiaTheme="minorHAnsi" w:hAnsiTheme="minorHAnsi" w:cs="ArialMT"/>
        </w:rPr>
        <w:t>predpisi države, v kateri ima sedež, ali predpisi države naročnika. Šteje se, da</w:t>
      </w:r>
      <w:r>
        <w:rPr>
          <w:rFonts w:asciiTheme="minorHAnsi" w:eastAsiaTheme="minorHAnsi" w:hAnsiTheme="minorHAnsi" w:cs="ArialMT"/>
        </w:rPr>
        <w:t xml:space="preserve"> </w:t>
      </w:r>
      <w:r w:rsidRPr="00617DD9">
        <w:rPr>
          <w:rFonts w:asciiTheme="minorHAnsi" w:eastAsiaTheme="minorHAnsi" w:hAnsiTheme="minorHAnsi" w:cs="ArialMT"/>
        </w:rPr>
        <w:t>gospodarski subjekt ne izpolnjuje obveznosti iz prejšnjega stavka tudi, če nima</w:t>
      </w:r>
      <w:r>
        <w:rPr>
          <w:rFonts w:asciiTheme="minorHAnsi" w:eastAsiaTheme="minorHAnsi" w:hAnsiTheme="minorHAnsi" w:cs="ArialMT"/>
        </w:rPr>
        <w:t xml:space="preserve"> </w:t>
      </w:r>
      <w:r w:rsidRPr="00617DD9">
        <w:rPr>
          <w:rFonts w:asciiTheme="minorHAnsi" w:eastAsiaTheme="minorHAnsi" w:hAnsiTheme="minorHAnsi" w:cs="ArialMT"/>
        </w:rPr>
        <w:t>predloženih vseh obračunov davčnih odtegljajev za dohodke iz delovnega razmerja</w:t>
      </w:r>
      <w:r>
        <w:rPr>
          <w:rFonts w:asciiTheme="minorHAnsi" w:eastAsiaTheme="minorHAnsi" w:hAnsiTheme="minorHAnsi" w:cs="ArialMT"/>
        </w:rPr>
        <w:t xml:space="preserve"> </w:t>
      </w:r>
      <w:r w:rsidRPr="00617DD9">
        <w:rPr>
          <w:rFonts w:asciiTheme="minorHAnsi" w:eastAsiaTheme="minorHAnsi" w:hAnsiTheme="minorHAnsi" w:cs="ArialMT"/>
        </w:rPr>
        <w:t>za obdobje zadnjih petih let do roka za oddajo ponudbe. Gospodarskega subjekta</w:t>
      </w:r>
      <w:r>
        <w:rPr>
          <w:rFonts w:asciiTheme="minorHAnsi" w:eastAsiaTheme="minorHAnsi" w:hAnsiTheme="minorHAnsi" w:cs="ArialMT"/>
        </w:rPr>
        <w:t xml:space="preserve"> </w:t>
      </w:r>
      <w:r w:rsidRPr="00617DD9">
        <w:rPr>
          <w:rFonts w:asciiTheme="minorHAnsi" w:eastAsiaTheme="minorHAnsi" w:hAnsiTheme="minorHAnsi" w:cs="ArialMT"/>
        </w:rPr>
        <w:t>se ne izloči, če gospodarski subjekt do roka za oddajo ponudb poravna neplačane</w:t>
      </w:r>
      <w:r>
        <w:rPr>
          <w:rFonts w:asciiTheme="minorHAnsi" w:eastAsiaTheme="minorHAnsi" w:hAnsiTheme="minorHAnsi" w:cs="ArialMT"/>
        </w:rPr>
        <w:t xml:space="preserve"> </w:t>
      </w:r>
      <w:r w:rsidRPr="00617DD9">
        <w:rPr>
          <w:rFonts w:asciiTheme="minorHAnsi" w:eastAsiaTheme="minorHAnsi" w:hAnsiTheme="minorHAnsi" w:cs="ArialMT"/>
        </w:rPr>
        <w:t>zapadle obveznosti, ki znašajo 50 eurov ali več in predloži vse obračune davčnih</w:t>
      </w:r>
      <w:r>
        <w:rPr>
          <w:rFonts w:asciiTheme="minorHAnsi" w:eastAsiaTheme="minorHAnsi" w:hAnsiTheme="minorHAnsi" w:cs="ArialMT"/>
        </w:rPr>
        <w:t xml:space="preserve"> </w:t>
      </w:r>
      <w:r w:rsidRPr="00617DD9">
        <w:rPr>
          <w:rFonts w:asciiTheme="minorHAnsi" w:eastAsiaTheme="minorHAnsi" w:hAnsiTheme="minorHAnsi" w:cs="ArialMT"/>
        </w:rPr>
        <w:t>odtegljajev za dohodke iz delovnega razmerja za obdobje zadnjih pet let do roka za</w:t>
      </w:r>
      <w:r>
        <w:rPr>
          <w:rFonts w:asciiTheme="minorHAnsi" w:eastAsiaTheme="minorHAnsi" w:hAnsiTheme="minorHAnsi" w:cs="ArialMT"/>
        </w:rPr>
        <w:t xml:space="preserve"> </w:t>
      </w:r>
      <w:r w:rsidRPr="00617DD9">
        <w:rPr>
          <w:rFonts w:asciiTheme="minorHAnsi" w:eastAsiaTheme="minorHAnsi" w:hAnsiTheme="minorHAnsi" w:cs="ArialMT"/>
        </w:rPr>
        <w:t>oddajo ponudbe.</w:t>
      </w:r>
    </w:p>
    <w:p w14:paraId="545523B7"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6147F706"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BoldMT"/>
          <w:b/>
          <w:bCs/>
        </w:rPr>
        <w:t xml:space="preserve">Dokazilo: </w:t>
      </w:r>
      <w:r w:rsidRPr="00617DD9">
        <w:rPr>
          <w:rFonts w:asciiTheme="minorHAnsi" w:eastAsiaTheme="minorHAnsi" w:hAnsiTheme="minorHAnsi" w:cs="ArialMT"/>
        </w:rPr>
        <w:t>Izpolnjen ESPD obrazec za vse gospodarske subjekte v ponudbi.</w:t>
      </w:r>
    </w:p>
    <w:p w14:paraId="20DC8F54"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48733D71"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3. če je ta na dan, ko poteče rok za oddajo ponudb, izločen iz postopkov oddaje javnih</w:t>
      </w:r>
      <w:r>
        <w:rPr>
          <w:rFonts w:asciiTheme="minorHAnsi" w:eastAsiaTheme="minorHAnsi" w:hAnsiTheme="minorHAnsi" w:cs="ArialMT"/>
        </w:rPr>
        <w:t xml:space="preserve"> </w:t>
      </w:r>
      <w:r w:rsidRPr="00617DD9">
        <w:rPr>
          <w:rFonts w:asciiTheme="minorHAnsi" w:eastAsiaTheme="minorHAnsi" w:hAnsiTheme="minorHAnsi" w:cs="ArialMT"/>
        </w:rPr>
        <w:t>naročil zaradi uvrstitve v evidenco gospodarskih subjektov z izrečenimi stranskimi</w:t>
      </w:r>
      <w:r>
        <w:rPr>
          <w:rFonts w:asciiTheme="minorHAnsi" w:eastAsiaTheme="minorHAnsi" w:hAnsiTheme="minorHAnsi" w:cs="ArialMT"/>
        </w:rPr>
        <w:t xml:space="preserve"> </w:t>
      </w:r>
      <w:r w:rsidRPr="00617DD9">
        <w:rPr>
          <w:rFonts w:asciiTheme="minorHAnsi" w:eastAsiaTheme="minorHAnsi" w:hAnsiTheme="minorHAnsi" w:cs="ArialMT"/>
        </w:rPr>
        <w:t>sankcijami izločitve iz postopkov javnega naročanja.</w:t>
      </w:r>
    </w:p>
    <w:p w14:paraId="0808ED2C"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597F71A5"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b/>
        </w:rPr>
        <w:t>Dokazilo:</w:t>
      </w:r>
      <w:r w:rsidRPr="00617DD9">
        <w:rPr>
          <w:rFonts w:asciiTheme="minorHAnsi" w:eastAsiaTheme="minorHAnsi" w:hAnsiTheme="minorHAnsi" w:cs="ArialMT"/>
        </w:rPr>
        <w:t xml:space="preserve"> Izpolnjen ESPD obrazec za vse gospodarske subjekte v ponudbi.</w:t>
      </w:r>
    </w:p>
    <w:p w14:paraId="0937BDC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3A785848"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4. če je v zadnjih treh letih pred potekom roka za oddajo ponudb pristojni organ</w:t>
      </w:r>
      <w:r>
        <w:rPr>
          <w:rFonts w:asciiTheme="minorHAnsi" w:eastAsiaTheme="minorHAnsi" w:hAnsiTheme="minorHAnsi" w:cs="ArialMT"/>
        </w:rPr>
        <w:t xml:space="preserve"> </w:t>
      </w:r>
      <w:r w:rsidRPr="00617DD9">
        <w:rPr>
          <w:rFonts w:asciiTheme="minorHAnsi" w:eastAsiaTheme="minorHAnsi" w:hAnsiTheme="minorHAnsi" w:cs="ArialMT"/>
        </w:rPr>
        <w:t>Republike Slovenije ali druge države članice ali tretje države pri njem ugotovil</w:t>
      </w:r>
      <w:r>
        <w:rPr>
          <w:rFonts w:asciiTheme="minorHAnsi" w:eastAsiaTheme="minorHAnsi" w:hAnsiTheme="minorHAnsi" w:cs="ArialMT"/>
        </w:rPr>
        <w:t xml:space="preserve"> </w:t>
      </w:r>
      <w:r w:rsidRPr="00617DD9">
        <w:rPr>
          <w:rFonts w:asciiTheme="minorHAnsi" w:eastAsiaTheme="minorHAnsi" w:hAnsiTheme="minorHAnsi" w:cs="ArialMT"/>
        </w:rPr>
        <w:t>najmanj dve kršitvi v zvezi s plačilom za delo, delovnim časom, počitki, opravljanjem</w:t>
      </w:r>
      <w:r>
        <w:rPr>
          <w:rFonts w:asciiTheme="minorHAnsi" w:eastAsiaTheme="minorHAnsi" w:hAnsiTheme="minorHAnsi" w:cs="ArialMT"/>
        </w:rPr>
        <w:t xml:space="preserve"> </w:t>
      </w:r>
      <w:r w:rsidRPr="00617DD9">
        <w:rPr>
          <w:rFonts w:asciiTheme="minorHAnsi" w:eastAsiaTheme="minorHAnsi" w:hAnsiTheme="minorHAnsi" w:cs="ArialMT"/>
        </w:rPr>
        <w:t>dela na podlagi pogodb civilnega prava kljub obstoju elementov delovnega razmerja</w:t>
      </w:r>
      <w:r>
        <w:rPr>
          <w:rFonts w:asciiTheme="minorHAnsi" w:eastAsiaTheme="minorHAnsi" w:hAnsiTheme="minorHAnsi" w:cs="ArialMT"/>
        </w:rPr>
        <w:t xml:space="preserve"> </w:t>
      </w:r>
      <w:r w:rsidRPr="00617DD9">
        <w:rPr>
          <w:rFonts w:asciiTheme="minorHAnsi" w:eastAsiaTheme="minorHAnsi" w:hAnsiTheme="minorHAnsi" w:cs="ArialMT"/>
        </w:rPr>
        <w:t>ali v zvezi z zaposlovanjem na črno, za kateri mu je bila s pravnomočno odločitvijo</w:t>
      </w:r>
    </w:p>
    <w:p w14:paraId="35DF859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ali več pravnomočnimi odločitvami izrečena globa za prekršek.</w:t>
      </w:r>
    </w:p>
    <w:p w14:paraId="5B14DDFA"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4A949DC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b/>
        </w:rPr>
        <w:t>Dokazilo:</w:t>
      </w:r>
      <w:r w:rsidRPr="00617DD9">
        <w:rPr>
          <w:rFonts w:asciiTheme="minorHAnsi" w:eastAsiaTheme="minorHAnsi" w:hAnsiTheme="minorHAnsi" w:cs="ArialMT"/>
        </w:rPr>
        <w:t xml:space="preserve"> Izpolnjen ESPD obrazec za vse gospodarske subjekte v ponudbi.</w:t>
      </w:r>
    </w:p>
    <w:p w14:paraId="4275D2F4" w14:textId="77777777" w:rsidR="00FF7799" w:rsidRDefault="00FF7799" w:rsidP="00617DD9">
      <w:pPr>
        <w:autoSpaceDE w:val="0"/>
        <w:autoSpaceDN w:val="0"/>
        <w:adjustRightInd w:val="0"/>
        <w:spacing w:after="0" w:line="240" w:lineRule="auto"/>
        <w:jc w:val="both"/>
        <w:rPr>
          <w:rFonts w:asciiTheme="minorHAnsi" w:eastAsiaTheme="minorHAnsi" w:hAnsiTheme="minorHAnsi" w:cs="ArialMT"/>
        </w:rPr>
      </w:pPr>
    </w:p>
    <w:p w14:paraId="3D2AB78D" w14:textId="38076236"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 xml:space="preserve">Popravni mehanizem za točki 1 in 4 iz </w:t>
      </w:r>
      <w:r w:rsidRPr="00652CE2">
        <w:rPr>
          <w:rFonts w:asciiTheme="minorHAnsi" w:eastAsiaTheme="minorHAnsi" w:hAnsiTheme="minorHAnsi" w:cs="ArialMT"/>
          <w:b/>
        </w:rPr>
        <w:t>poglavja 2.</w:t>
      </w:r>
      <w:r w:rsidR="00652CE2" w:rsidRPr="00652CE2">
        <w:rPr>
          <w:rFonts w:asciiTheme="minorHAnsi" w:eastAsiaTheme="minorHAnsi" w:hAnsiTheme="minorHAnsi" w:cs="ArialMT"/>
          <w:b/>
        </w:rPr>
        <w:t>9</w:t>
      </w:r>
      <w:r w:rsidRPr="00652CE2">
        <w:rPr>
          <w:rFonts w:asciiTheme="minorHAnsi" w:eastAsiaTheme="minorHAnsi" w:hAnsiTheme="minorHAnsi" w:cs="ArialMT"/>
          <w:b/>
        </w:rPr>
        <w:t>.1 Razlogi</w:t>
      </w:r>
      <w:r w:rsidRPr="00FF7799">
        <w:rPr>
          <w:rFonts w:asciiTheme="minorHAnsi" w:eastAsiaTheme="minorHAnsi" w:hAnsiTheme="minorHAnsi" w:cs="ArialMT"/>
          <w:b/>
        </w:rPr>
        <w:t xml:space="preserve"> za izključitev: </w:t>
      </w:r>
    </w:p>
    <w:p w14:paraId="2AD07F0E"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BA705F8" w14:textId="228D9BDE"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Gospodarski subjekt, ki je v enem od položajev iz točke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lahko najkasneje do roka za oddajo ponudb naročniku predloži dokaze, da je sprejel zadostne ukrepe, s katerimi lahko dokaže svojo zanesljivost kljub obstoju razlogov za izključitev iz navedenih točk.  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719CB250"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2371A23F" w14:textId="0CB2A541"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Za zadostne ukrepe šteje plačilo ali zaveza plačati nadomestilo za vso škodo, povzročeno s kaznivim dejanjem ali kršitvijo, aktivno sodelovanje s preiskovalnimi organi za celotno razjasnitev dejstev in okoliščin ter sprejetje konkretnih tehničnih</w:t>
      </w:r>
      <w:r>
        <w:rPr>
          <w:rFonts w:asciiTheme="minorHAnsi" w:eastAsiaTheme="minorHAnsi" w:hAnsiTheme="minorHAnsi" w:cs="ArialMT"/>
        </w:rPr>
        <w:t>,</w:t>
      </w:r>
      <w:r w:rsidRPr="00FF7799">
        <w:t xml:space="preserve"> </w:t>
      </w:r>
      <w:r w:rsidRPr="00FF7799">
        <w:rPr>
          <w:rFonts w:asciiTheme="minorHAnsi" w:eastAsiaTheme="minorHAnsi" w:hAnsiTheme="minorHAnsi" w:cs="ArialMT"/>
        </w:rPr>
        <w:t xml:space="preserve">organizacijskih in kadrovskih ukrepov, ustreznih za preprečitev nadaljnjih kaznivih dejanj ali kršitev. Pri ocenjevanju ukrepov, ki jih sprejme gospodarski subjekt, naročnik upošteva resnost in posebne okoliščine kaznivega dejanja ali kršitve. Če naročnik </w:t>
      </w:r>
      <w:r w:rsidRPr="00FF7799">
        <w:rPr>
          <w:rFonts w:asciiTheme="minorHAnsi" w:eastAsiaTheme="minorHAnsi" w:hAnsiTheme="minorHAnsi" w:cs="ArialMT"/>
        </w:rPr>
        <w:lastRenderedPageBreak/>
        <w:t xml:space="preserve">oceni, da dokazi, ki jih je predložil gospodarski subjekt, zadoščajo, gospodarskega subjekta ne glede na točki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ne izključi iz postopka javnega naročanja.  </w:t>
      </w:r>
    </w:p>
    <w:p w14:paraId="596A160A"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55DC5E97" w14:textId="79BE9003"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V kolikor je gospodarski subjekt v enem od položajev iz točke 1 ali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in uveljavlja popravni mehanizem, pri izpolnjevanju obrazca ESPD v predmetnem polju poda odgovor »DA«, ter v zato predvideno polje (»Opišite jih«) navede kršitve in ukrepe za </w:t>
      </w:r>
      <w:proofErr w:type="spellStart"/>
      <w:r w:rsidRPr="00FF7799">
        <w:rPr>
          <w:rFonts w:asciiTheme="minorHAnsi" w:eastAsiaTheme="minorHAnsi" w:hAnsiTheme="minorHAnsi" w:cs="ArialMT"/>
        </w:rPr>
        <w:t>samoočiščenje</w:t>
      </w:r>
      <w:proofErr w:type="spellEnd"/>
      <w:r w:rsidRPr="00FF7799">
        <w:rPr>
          <w:rFonts w:asciiTheme="minorHAnsi" w:eastAsiaTheme="minorHAnsi" w:hAnsiTheme="minorHAnsi" w:cs="ArialMT"/>
        </w:rPr>
        <w:t xml:space="preserve"> ali predloži lastno izjavo z navedbo kršitev in ukrepov za </w:t>
      </w:r>
      <w:proofErr w:type="spellStart"/>
      <w:r w:rsidRPr="00FF7799">
        <w:rPr>
          <w:rFonts w:asciiTheme="minorHAnsi" w:eastAsiaTheme="minorHAnsi" w:hAnsiTheme="minorHAnsi" w:cs="ArialMT"/>
        </w:rPr>
        <w:t>samoočiščenje</w:t>
      </w:r>
      <w:proofErr w:type="spellEnd"/>
      <w:r w:rsidRPr="00FF7799">
        <w:rPr>
          <w:rFonts w:asciiTheme="minorHAnsi" w:eastAsiaTheme="minorHAnsi" w:hAnsiTheme="minorHAnsi" w:cs="ArialMT"/>
        </w:rPr>
        <w:t xml:space="preserve">, ter predloži dokaze, da je sprejel zadostne ukrepe, s katerimi lahko dokaže svojo zanesljivost kljub obstoju razlogov za izključitev iz točke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teh navodil.</w:t>
      </w:r>
    </w:p>
    <w:p w14:paraId="0225A259"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78D1DB7D" w14:textId="2ABCB92E"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 xml:space="preserve">.2 Pogoji za sodelovanje </w:t>
      </w:r>
    </w:p>
    <w:p w14:paraId="25DE3C3B"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p>
    <w:p w14:paraId="59B96A8A" w14:textId="2518F414" w:rsid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.2.1 Sposobnost za opravljanje poklicne dejavnosti:</w:t>
      </w:r>
    </w:p>
    <w:p w14:paraId="3939186F"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b/>
        </w:rPr>
      </w:pPr>
    </w:p>
    <w:p w14:paraId="5E6B2E2B"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1. Gospodarski subjekt mora biti registriran za opravljanje dejavnosti, ki je predmet naročila in jo prevzema v ponudbi.</w:t>
      </w:r>
    </w:p>
    <w:p w14:paraId="50D70B46"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4D86C98" w14:textId="733ABD6A"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V primeru skupne ponudbe ali ponudbe s podizvajalci morajo gospodarski subjekti izpolnjevati ta pogoj v obsegu, v katerem prevzemajo izvedbo del</w:t>
      </w:r>
      <w:r w:rsidR="009877ED">
        <w:rPr>
          <w:rFonts w:asciiTheme="minorHAnsi" w:eastAsiaTheme="minorHAnsi" w:hAnsiTheme="minorHAnsi" w:cs="ArialMT"/>
        </w:rPr>
        <w:t>, sicer bodo izključeni.</w:t>
      </w:r>
    </w:p>
    <w:p w14:paraId="5DCB0033"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4FD37D77"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t>Dokazilo:</w:t>
      </w:r>
      <w:r w:rsidRPr="00FF7799">
        <w:rPr>
          <w:rFonts w:asciiTheme="minorHAnsi" w:eastAsiaTheme="minorHAnsi" w:hAnsiTheme="minorHAnsi" w:cs="ArialMT"/>
        </w:rPr>
        <w:t xml:space="preserve"> Izpolnjen ESPD obrazec za vse gospodarske subjekte v ponudbi.</w:t>
      </w:r>
    </w:p>
    <w:p w14:paraId="7F812F5E"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A0333F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Opomba:</w:t>
      </w:r>
    </w:p>
    <w:p w14:paraId="07EE6115" w14:textId="1EA7BC1A"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V prvo polje morajo ponudniki vpisati Registracijsko številko pri pristojnem sodišču ali drugemu organu. Pri navedbi: »Ali so te informacije brezplačno na voljo organom iz zbirke podatkov držav članic EU?«, odgovorijo z DA in v prvo vrstico vpišejo povezavo na AJPES, pod »Referenca/Koda« vpišejo ponovno številko, ki so jo navedli pod Registracijska številka, v polje »Izdajatelj« vpišejo </w:t>
      </w:r>
      <w:proofErr w:type="spellStart"/>
      <w:r w:rsidRPr="00FF7799">
        <w:rPr>
          <w:rFonts w:asciiTheme="minorHAnsi" w:eastAsiaTheme="minorHAnsi" w:hAnsiTheme="minorHAnsi" w:cs="ArialMT"/>
        </w:rPr>
        <w:t>Ajpes</w:t>
      </w:r>
      <w:proofErr w:type="spellEnd"/>
      <w:r w:rsidR="00E2635B">
        <w:rPr>
          <w:rFonts w:asciiTheme="minorHAnsi" w:eastAsiaTheme="minorHAnsi" w:hAnsiTheme="minorHAnsi" w:cs="ArialMT"/>
        </w:rPr>
        <w:t xml:space="preserve"> oziroma v kolikor izpolnjuje ESPD tuj ponudnik navede javni register države sedeža</w:t>
      </w:r>
    </w:p>
    <w:p w14:paraId="5F0F12E2"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054410A" w14:textId="20AB3F19"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.2.2 Tehnična</w:t>
      </w:r>
      <w:r w:rsidR="00E2635B">
        <w:rPr>
          <w:rFonts w:asciiTheme="minorHAnsi" w:eastAsiaTheme="minorHAnsi" w:hAnsiTheme="minorHAnsi" w:cs="ArialMT"/>
          <w:b/>
        </w:rPr>
        <w:t>,</w:t>
      </w:r>
      <w:r w:rsidRPr="00FF7799">
        <w:rPr>
          <w:rFonts w:asciiTheme="minorHAnsi" w:eastAsiaTheme="minorHAnsi" w:hAnsiTheme="minorHAnsi" w:cs="ArialMT"/>
          <w:b/>
        </w:rPr>
        <w:t xml:space="preserve"> strokovna </w:t>
      </w:r>
      <w:r w:rsidR="00E2635B">
        <w:rPr>
          <w:rFonts w:asciiTheme="minorHAnsi" w:eastAsiaTheme="minorHAnsi" w:hAnsiTheme="minorHAnsi" w:cs="ArialMT"/>
          <w:b/>
        </w:rPr>
        <w:t xml:space="preserve">in ekonomska </w:t>
      </w:r>
      <w:r w:rsidRPr="00FF7799">
        <w:rPr>
          <w:rFonts w:asciiTheme="minorHAnsi" w:eastAsiaTheme="minorHAnsi" w:hAnsiTheme="minorHAnsi" w:cs="ArialMT"/>
          <w:b/>
        </w:rPr>
        <w:t>sposobnost:</w:t>
      </w:r>
    </w:p>
    <w:p w14:paraId="1B500DC7"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92D4968" w14:textId="06A9473C"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1. Gospodarski subjekt (ponudnik) mora zagotavljati s strani proizvajalca ponujene</w:t>
      </w:r>
      <w:r>
        <w:rPr>
          <w:rFonts w:asciiTheme="minorHAnsi" w:eastAsiaTheme="minorHAnsi" w:hAnsiTheme="minorHAnsi" w:cs="ArialMT"/>
        </w:rPr>
        <w:t xml:space="preserve"> </w:t>
      </w:r>
      <w:r w:rsidRPr="00FF7799">
        <w:rPr>
          <w:rFonts w:asciiTheme="minorHAnsi" w:eastAsiaTheme="minorHAnsi" w:hAnsiTheme="minorHAnsi" w:cs="ArialMT"/>
        </w:rPr>
        <w:t>opreme pooblaščen in usposobljen servis za vzdrževanje ponujene opreme</w:t>
      </w:r>
      <w:r w:rsidR="000404B5">
        <w:rPr>
          <w:rFonts w:asciiTheme="minorHAnsi" w:eastAsiaTheme="minorHAnsi" w:hAnsiTheme="minorHAnsi" w:cs="ArialMT"/>
        </w:rPr>
        <w:t>,</w:t>
      </w:r>
      <w:r w:rsidR="006D75E8">
        <w:rPr>
          <w:rFonts w:asciiTheme="minorHAnsi" w:eastAsiaTheme="minorHAnsi" w:hAnsiTheme="minorHAnsi" w:cs="ArialMT"/>
        </w:rPr>
        <w:t xml:space="preserve"> </w:t>
      </w:r>
      <w:r w:rsidR="004504B9">
        <w:rPr>
          <w:rFonts w:asciiTheme="minorHAnsi" w:eastAsiaTheme="minorHAnsi" w:hAnsiTheme="minorHAnsi" w:cs="ArialMT"/>
        </w:rPr>
        <w:t>montirane pri uporabniku Splošna bolnišnica Murska Sobota.</w:t>
      </w:r>
    </w:p>
    <w:p w14:paraId="09660AE1"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3EFA9153" w14:textId="77777777" w:rsidR="00F252FC"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t>Dokazilo:</w:t>
      </w:r>
      <w:r w:rsidRPr="00FF7799">
        <w:rPr>
          <w:rFonts w:asciiTheme="minorHAnsi" w:eastAsiaTheme="minorHAnsi" w:hAnsiTheme="minorHAnsi" w:cs="ArialMT"/>
        </w:rPr>
        <w:t xml:space="preserve"> </w:t>
      </w:r>
    </w:p>
    <w:p w14:paraId="2ABC0307" w14:textId="5C773BD7" w:rsidR="00FF7799" w:rsidRDefault="00FF7799" w:rsidP="00F252FC">
      <w:pPr>
        <w:pStyle w:val="Odstavekseznama"/>
        <w:numPr>
          <w:ilvl w:val="0"/>
          <w:numId w:val="13"/>
        </w:numPr>
        <w:autoSpaceDE w:val="0"/>
        <w:autoSpaceDN w:val="0"/>
        <w:adjustRightInd w:val="0"/>
        <w:spacing w:after="0" w:line="240" w:lineRule="auto"/>
        <w:jc w:val="both"/>
        <w:rPr>
          <w:rFonts w:asciiTheme="minorHAnsi" w:eastAsiaTheme="minorHAnsi" w:hAnsiTheme="minorHAnsi" w:cs="ArialMT"/>
        </w:rPr>
      </w:pPr>
      <w:r w:rsidRPr="00F252FC">
        <w:rPr>
          <w:rFonts w:asciiTheme="minorHAnsi" w:eastAsiaTheme="minorHAnsi" w:hAnsiTheme="minorHAnsi" w:cs="ArialMT"/>
        </w:rPr>
        <w:t>Izpolnjena izjava o izpolnjevanju pogojev glede ustreznosti za tehnično in kadrovsko sposobnost (OBR-</w:t>
      </w:r>
      <w:r w:rsidR="0047710E" w:rsidRPr="00F252FC">
        <w:rPr>
          <w:rFonts w:asciiTheme="minorHAnsi" w:eastAsiaTheme="minorHAnsi" w:hAnsiTheme="minorHAnsi" w:cs="ArialMT"/>
        </w:rPr>
        <w:t>5</w:t>
      </w:r>
      <w:r w:rsidRPr="00F252FC">
        <w:rPr>
          <w:rFonts w:asciiTheme="minorHAnsi" w:eastAsiaTheme="minorHAnsi" w:hAnsiTheme="minorHAnsi" w:cs="ArialMT"/>
        </w:rPr>
        <w:t>);</w:t>
      </w:r>
    </w:p>
    <w:p w14:paraId="56F0A043" w14:textId="18642614" w:rsidR="00AF503B" w:rsidRDefault="00AF503B" w:rsidP="00AF503B">
      <w:pPr>
        <w:pStyle w:val="Odstavekseznama"/>
        <w:autoSpaceDE w:val="0"/>
        <w:autoSpaceDN w:val="0"/>
        <w:adjustRightInd w:val="0"/>
        <w:spacing w:after="0" w:line="240" w:lineRule="auto"/>
        <w:jc w:val="both"/>
        <w:rPr>
          <w:rFonts w:asciiTheme="minorHAnsi" w:eastAsiaTheme="minorHAnsi" w:hAnsiTheme="minorHAnsi" w:cs="ArialMT"/>
        </w:rPr>
      </w:pPr>
    </w:p>
    <w:p w14:paraId="09CCDA3F"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2DD46E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V primeru, da bo ponudnik zagotavljal ta pogoj z drugim gospodarskim subjektom, mora tak gospodarski subjekt vključiti v svojo ponudbo kot partnerja skupne ponudbe ali podizvajalca, v nasprotnem primeru bo ponudba nedopustna in kot taka izločena.</w:t>
      </w:r>
    </w:p>
    <w:p w14:paraId="4DF6DA19"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033709A7" w14:textId="488C720E"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Ponudnik bo moral </w:t>
      </w:r>
      <w:r w:rsidR="0047710E">
        <w:rPr>
          <w:rFonts w:asciiTheme="minorHAnsi" w:eastAsiaTheme="minorHAnsi" w:hAnsiTheme="minorHAnsi" w:cs="ArialMT"/>
        </w:rPr>
        <w:t xml:space="preserve">ob oddaji </w:t>
      </w:r>
      <w:r w:rsidRPr="00FF7799">
        <w:rPr>
          <w:rFonts w:asciiTheme="minorHAnsi" w:eastAsiaTheme="minorHAnsi" w:hAnsiTheme="minorHAnsi" w:cs="ArialMT"/>
        </w:rPr>
        <w:t xml:space="preserve">ponudbe kot dokazilo za izpolnjevanje tega pogoja naročniku predložiti potrdilo proizvajalca opreme, da je ponudnik sam ali njegov partner v skupni ponudbi ali njegov podizvajalec pooblaščen in usposobljen za vzdrževanje ponujene opreme </w:t>
      </w:r>
      <w:r w:rsidR="00E2635B">
        <w:rPr>
          <w:rFonts w:asciiTheme="minorHAnsi" w:eastAsiaTheme="minorHAnsi" w:hAnsiTheme="minorHAnsi" w:cs="ArialMT"/>
        </w:rPr>
        <w:t xml:space="preserve">ki se nahaja na sedežu naročnika. </w:t>
      </w:r>
    </w:p>
    <w:p w14:paraId="583F8A85" w14:textId="18B1F5C6" w:rsidR="00F252FC" w:rsidRDefault="00F252FC" w:rsidP="00FF7799">
      <w:pPr>
        <w:autoSpaceDE w:val="0"/>
        <w:autoSpaceDN w:val="0"/>
        <w:adjustRightInd w:val="0"/>
        <w:spacing w:after="0" w:line="240" w:lineRule="auto"/>
        <w:jc w:val="both"/>
        <w:rPr>
          <w:rFonts w:asciiTheme="minorHAnsi" w:eastAsiaTheme="minorHAnsi" w:hAnsiTheme="minorHAnsi" w:cs="ArialMT"/>
        </w:rPr>
      </w:pPr>
    </w:p>
    <w:p w14:paraId="759CBFD7" w14:textId="1978A128" w:rsidR="00E2635B" w:rsidRDefault="00E2635B" w:rsidP="00F252FC">
      <w:pPr>
        <w:autoSpaceDE w:val="0"/>
        <w:autoSpaceDN w:val="0"/>
        <w:adjustRightInd w:val="0"/>
        <w:spacing w:after="0" w:line="240" w:lineRule="auto"/>
        <w:jc w:val="both"/>
        <w:rPr>
          <w:rFonts w:asciiTheme="minorHAnsi" w:eastAsiaTheme="minorHAnsi" w:hAnsiTheme="minorHAnsi" w:cstheme="minorHAnsi"/>
        </w:rPr>
      </w:pPr>
    </w:p>
    <w:p w14:paraId="6D9D5E60" w14:textId="12A1BCD4"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.3 Drug</w:t>
      </w:r>
      <w:r w:rsidR="00E2635B">
        <w:rPr>
          <w:rFonts w:asciiTheme="minorHAnsi" w:eastAsiaTheme="minorHAnsi" w:hAnsiTheme="minorHAnsi" w:cs="ArialMT"/>
          <w:b/>
        </w:rPr>
        <w:t xml:space="preserve">e zahteve naročnika </w:t>
      </w:r>
      <w:r w:rsidRPr="00FF7799">
        <w:rPr>
          <w:rFonts w:asciiTheme="minorHAnsi" w:eastAsiaTheme="minorHAnsi" w:hAnsiTheme="minorHAnsi" w:cs="ArialMT"/>
          <w:b/>
        </w:rPr>
        <w:t xml:space="preserve"> </w:t>
      </w:r>
    </w:p>
    <w:p w14:paraId="493A7E96"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417281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lastRenderedPageBreak/>
        <w:t>1.</w:t>
      </w:r>
      <w:r w:rsidR="00E10F05">
        <w:rPr>
          <w:rFonts w:asciiTheme="minorHAnsi" w:eastAsiaTheme="minorHAnsi" w:hAnsiTheme="minorHAnsi" w:cs="ArialMT"/>
        </w:rPr>
        <w:t xml:space="preserve"> </w:t>
      </w:r>
      <w:r w:rsidRPr="00FF7799">
        <w:rPr>
          <w:rFonts w:asciiTheme="minorHAnsi" w:eastAsiaTheme="minorHAnsi" w:hAnsiTheme="minorHAnsi" w:cs="ArialMT"/>
        </w:rPr>
        <w:t>V skladu z določilom prvega odsta</w:t>
      </w:r>
      <w:r w:rsidRPr="00282E0B">
        <w:rPr>
          <w:rFonts w:asciiTheme="minorHAnsi" w:eastAsiaTheme="minorHAnsi" w:hAnsiTheme="minorHAnsi" w:cs="ArialMT"/>
        </w:rPr>
        <w:t>vka 5k člena UREDBE SVETA (EU) 2022/576 z dne 8. aprila 2022 o spremembi Uredbe (EU) št. 833/2014 o omejevalnih ukrepih zaradi delovanja Rusije, ki povzroča destabilizacijo razmer v Ukrajini, je prepovedano</w:t>
      </w:r>
      <w:r w:rsidRPr="00FF7799">
        <w:rPr>
          <w:rFonts w:asciiTheme="minorHAnsi" w:eastAsiaTheme="minorHAnsi" w:hAnsiTheme="minorHAnsi" w:cs="ArialMT"/>
        </w:rPr>
        <w:t xml:space="preserve"> dodeljevanje ali nadaljnje izvajanje kakršnih koli javnih naročil ali koncesijskih pogodb</w:t>
      </w:r>
    </w:p>
    <w:p w14:paraId="676AE8C1" w14:textId="77777777" w:rsidR="00FF7799" w:rsidRPr="00E10F05"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ruskim državljanom ali fizičnim ali pravnim osebam, subjektom ali organom s sedežem v Rusiji;</w:t>
      </w:r>
    </w:p>
    <w:p w14:paraId="0B70167F" w14:textId="77777777" w:rsidR="00FF7799" w:rsidRPr="00E10F05"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pravnim osebam, subjektom ali organom, katerih več kot 50-odstotni delež je v neposredni ali posredni lasti subjekta iz točke (a) tega odstavka, ali</w:t>
      </w:r>
    </w:p>
    <w:p w14:paraId="661BCC91" w14:textId="77777777" w:rsidR="00FF7799"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fizičnim ali pravnim osebam, subjektom ali organom, ki delujejo v imenu ali po navodilih subjekta iz točke (a) ali (b) tega odstavka.</w:t>
      </w:r>
    </w:p>
    <w:p w14:paraId="5383CCFD"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025BD87C"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Enako velja za podizvajalca ali subjekt, na katerega zmogljivosti se sklicuje ponudnik, če predstavljajo več kot 10 % vrednosti naročila. </w:t>
      </w:r>
    </w:p>
    <w:p w14:paraId="188CC6F8"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BB9DB3B" w14:textId="46ACC8A6"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Za dokazovanje morajo vsi gospodarski subjekti v ponudbi priložiti izpolnjeno Izjavo v zvezi z omejevalnimi ukrepi (OBR-</w:t>
      </w:r>
      <w:r w:rsidR="0074186B">
        <w:rPr>
          <w:rFonts w:asciiTheme="minorHAnsi" w:eastAsiaTheme="minorHAnsi" w:hAnsiTheme="minorHAnsi" w:cs="ArialMT"/>
        </w:rPr>
        <w:t>6</w:t>
      </w:r>
      <w:r w:rsidRPr="00E10F05">
        <w:rPr>
          <w:rFonts w:asciiTheme="minorHAnsi" w:eastAsiaTheme="minorHAnsi" w:hAnsiTheme="minorHAnsi" w:cs="ArialMT"/>
        </w:rPr>
        <w:t xml:space="preserve">), razen tisti podizvajalci, dobavitelji ali  subjekti, na katerih zmogljivosti se sklicuje ponudnik, ki ne predstavljajo več kot 10 % vrednosti naročila. </w:t>
      </w:r>
    </w:p>
    <w:p w14:paraId="541C4DAF"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5CDD181A" w14:textId="7563C1A6"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b/>
        </w:rPr>
        <w:t>Dokazilo:</w:t>
      </w:r>
      <w:r w:rsidRPr="00E10F05">
        <w:rPr>
          <w:rFonts w:asciiTheme="minorHAnsi" w:eastAsiaTheme="minorHAnsi" w:hAnsiTheme="minorHAnsi" w:cs="ArialMT"/>
        </w:rPr>
        <w:t xml:space="preserve"> izpolnjena izjava v zvezi z omejevalnimi ukrepi (OBR-</w:t>
      </w:r>
      <w:r w:rsidR="000404B5">
        <w:rPr>
          <w:rFonts w:asciiTheme="minorHAnsi" w:eastAsiaTheme="minorHAnsi" w:hAnsiTheme="minorHAnsi" w:cs="ArialMT"/>
        </w:rPr>
        <w:t>6</w:t>
      </w:r>
      <w:r w:rsidRPr="00E10F05">
        <w:rPr>
          <w:rFonts w:asciiTheme="minorHAnsi" w:eastAsiaTheme="minorHAnsi" w:hAnsiTheme="minorHAnsi" w:cs="ArialMT"/>
        </w:rPr>
        <w:t>)</w:t>
      </w:r>
    </w:p>
    <w:p w14:paraId="0F08F964" w14:textId="66541D02" w:rsidR="00480BF1" w:rsidRDefault="00480BF1" w:rsidP="00E10F05">
      <w:pPr>
        <w:autoSpaceDE w:val="0"/>
        <w:autoSpaceDN w:val="0"/>
        <w:adjustRightInd w:val="0"/>
        <w:spacing w:after="0" w:line="240" w:lineRule="auto"/>
        <w:jc w:val="both"/>
        <w:rPr>
          <w:rFonts w:asciiTheme="minorHAnsi" w:eastAsiaTheme="minorHAnsi" w:hAnsiTheme="minorHAnsi" w:cs="ArialMT"/>
        </w:rPr>
      </w:pPr>
    </w:p>
    <w:p w14:paraId="253DBE81" w14:textId="2E191D6D"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2</w:t>
      </w:r>
      <w:r w:rsidRPr="00E2635B">
        <w:rPr>
          <w:rFonts w:asciiTheme="minorHAnsi" w:eastAsiaTheme="minorHAnsi" w:hAnsiTheme="minorHAnsi" w:cstheme="minorHAnsi"/>
        </w:rPr>
        <w:t>.</w:t>
      </w:r>
      <w:r>
        <w:rPr>
          <w:rFonts w:asciiTheme="minorHAnsi" w:eastAsiaTheme="minorHAnsi" w:hAnsiTheme="minorHAnsi" w:cstheme="minorHAnsi"/>
        </w:rPr>
        <w:t xml:space="preserve"> Ponudnik mora izkazati, da je r</w:t>
      </w:r>
      <w:r w:rsidRPr="00E2635B">
        <w:rPr>
          <w:rFonts w:asciiTheme="minorHAnsi" w:eastAsiaTheme="minorHAnsi" w:hAnsiTheme="minorHAnsi" w:cstheme="minorHAnsi"/>
        </w:rPr>
        <w:t xml:space="preserve">obotiziran sistem za pripravo, shranjevanje in razdeljevanje zdravil, </w:t>
      </w:r>
      <w:r>
        <w:rPr>
          <w:rFonts w:asciiTheme="minorHAnsi" w:eastAsiaTheme="minorHAnsi" w:hAnsiTheme="minorHAnsi" w:cstheme="minorHAnsi"/>
        </w:rPr>
        <w:t xml:space="preserve">ki je predmet dobave in vzdrževanja že bil dobavljen in v uporabi vsaj šest mesecev </w:t>
      </w:r>
      <w:r w:rsidRPr="00E2635B">
        <w:rPr>
          <w:rFonts w:asciiTheme="minorHAnsi" w:eastAsiaTheme="minorHAnsi" w:hAnsiTheme="minorHAnsi" w:cstheme="minorHAnsi"/>
        </w:rPr>
        <w:t xml:space="preserve">v </w:t>
      </w:r>
      <w:r>
        <w:rPr>
          <w:rFonts w:asciiTheme="minorHAnsi" w:eastAsiaTheme="minorHAnsi" w:hAnsiTheme="minorHAnsi" w:cstheme="minorHAnsi"/>
        </w:rPr>
        <w:t>v</w:t>
      </w:r>
      <w:r w:rsidRPr="00E2635B">
        <w:rPr>
          <w:rFonts w:asciiTheme="minorHAnsi" w:eastAsiaTheme="minorHAnsi" w:hAnsiTheme="minorHAnsi" w:cstheme="minorHAnsi"/>
        </w:rPr>
        <w:t>saj 3 bolnišnicah v EU  (šteto od primopredaje opreme).</w:t>
      </w:r>
    </w:p>
    <w:p w14:paraId="4CC22172"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p>
    <w:p w14:paraId="4E89F04C"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Dokazilo:</w:t>
      </w:r>
    </w:p>
    <w:p w14:paraId="1CD4844E" w14:textId="2378846C"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 xml:space="preserve">Ponudnik mora v ponudbi na obrazcih (OBR-13 in OBR-13.1) predložiti seznam vsaj 3 bolnišnic v EU, ki že vsaj 6 mesecev (šteto od primopredaje opreme) uporabljajo robotiziran sistem za pripravo, shranjevanje in razdeljevanje zdravil istega proizvajalca, kot ga ponudnik ponuja v okviru tega javnega naročila ter </w:t>
      </w:r>
      <w:r w:rsidR="002C450E">
        <w:rPr>
          <w:rFonts w:asciiTheme="minorHAnsi" w:eastAsiaTheme="minorHAnsi" w:hAnsiTheme="minorHAnsi" w:cstheme="minorHAnsi"/>
        </w:rPr>
        <w:t xml:space="preserve">je </w:t>
      </w:r>
      <w:r w:rsidRPr="00E2635B">
        <w:rPr>
          <w:rFonts w:asciiTheme="minorHAnsi" w:eastAsiaTheme="minorHAnsi" w:hAnsiTheme="minorHAnsi" w:cstheme="minorHAnsi"/>
        </w:rPr>
        <w:t>zanje zagotavlj</w:t>
      </w:r>
      <w:r w:rsidR="002C450E">
        <w:rPr>
          <w:rFonts w:asciiTheme="minorHAnsi" w:eastAsiaTheme="minorHAnsi" w:hAnsiTheme="minorHAnsi" w:cstheme="minorHAnsi"/>
        </w:rPr>
        <w:t>en</w:t>
      </w:r>
      <w:r w:rsidRPr="00E2635B">
        <w:rPr>
          <w:rFonts w:asciiTheme="minorHAnsi" w:eastAsiaTheme="minorHAnsi" w:hAnsiTheme="minorHAnsi" w:cstheme="minorHAnsi"/>
        </w:rPr>
        <w:t xml:space="preserve"> servis in so uporabniki njim zadovoljni. Reference se morajo glasiti na enak sistem (vključno z dokazano redundanco), kot ga ponudnik v ponudbi ponuja. </w:t>
      </w:r>
    </w:p>
    <w:p w14:paraId="1FE45F02"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 </w:t>
      </w:r>
    </w:p>
    <w:p w14:paraId="171D8BD2" w14:textId="6AD38FBC" w:rsidR="00480BF1"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Na obrazcu mora biti za vsako od 3 bolnišnic navedeno:</w:t>
      </w:r>
    </w:p>
    <w:p w14:paraId="513E1EAD" w14:textId="7E785212"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Dobavitelj opreme</w:t>
      </w:r>
    </w:p>
    <w:p w14:paraId="6389C4B0"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w:t>
      </w:r>
      <w:r w:rsidRPr="00E2635B">
        <w:rPr>
          <w:rFonts w:asciiTheme="minorHAnsi" w:eastAsiaTheme="minorHAnsi" w:hAnsiTheme="minorHAnsi" w:cstheme="minorHAnsi"/>
        </w:rPr>
        <w:tab/>
        <w:t>Naziv bolnišnice in naslov</w:t>
      </w:r>
    </w:p>
    <w:p w14:paraId="374B8621"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w:t>
      </w:r>
      <w:r w:rsidRPr="00E2635B">
        <w:rPr>
          <w:rFonts w:asciiTheme="minorHAnsi" w:eastAsiaTheme="minorHAnsi" w:hAnsiTheme="minorHAnsi" w:cstheme="minorHAnsi"/>
        </w:rPr>
        <w:tab/>
        <w:t>Podatki o dveh kontaktnih osebah za preveritev reference (Ime in priimek, e-mail);</w:t>
      </w:r>
    </w:p>
    <w:p w14:paraId="676572EF"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w:t>
      </w:r>
      <w:r w:rsidRPr="00E2635B">
        <w:rPr>
          <w:rFonts w:asciiTheme="minorHAnsi" w:eastAsiaTheme="minorHAnsi" w:hAnsiTheme="minorHAnsi" w:cstheme="minorHAnsi"/>
        </w:rPr>
        <w:tab/>
        <w:t>Tip oziroma model sistem za pripravo, shranjevanje in razdeljevanje zdravil, ki je v posamezni</w:t>
      </w:r>
    </w:p>
    <w:p w14:paraId="39F71796"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sidRPr="00E2635B">
        <w:rPr>
          <w:rFonts w:asciiTheme="minorHAnsi" w:eastAsiaTheme="minorHAnsi" w:hAnsiTheme="minorHAnsi" w:cstheme="minorHAnsi"/>
        </w:rPr>
        <w:t>bolnišnici v uporabi.</w:t>
      </w:r>
    </w:p>
    <w:p w14:paraId="5750AA63" w14:textId="77777777"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p>
    <w:p w14:paraId="4CA56A16" w14:textId="4B67DE9A" w:rsidR="00480BF1" w:rsidRPr="00E2635B" w:rsidRDefault="00480BF1" w:rsidP="00480BF1">
      <w:p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Obrazec</w:t>
      </w:r>
      <w:r w:rsidRPr="00E2635B">
        <w:rPr>
          <w:rFonts w:asciiTheme="minorHAnsi" w:eastAsiaTheme="minorHAnsi" w:hAnsiTheme="minorHAnsi" w:cstheme="minorHAnsi"/>
        </w:rPr>
        <w:t xml:space="preserve"> mora biti potrjen s strani odgovorne osebe investitorja ali uporabnika robotiziranega sistema (OBR 13 in OBR-13.1). </w:t>
      </w:r>
    </w:p>
    <w:p w14:paraId="00E3AAD5" w14:textId="77777777" w:rsidR="00480BF1" w:rsidRPr="00F252FC" w:rsidRDefault="00480BF1" w:rsidP="00480BF1">
      <w:pPr>
        <w:autoSpaceDE w:val="0"/>
        <w:autoSpaceDN w:val="0"/>
        <w:adjustRightInd w:val="0"/>
        <w:spacing w:after="0" w:line="240" w:lineRule="auto"/>
        <w:jc w:val="both"/>
        <w:rPr>
          <w:rFonts w:asciiTheme="minorHAnsi" w:eastAsiaTheme="minorHAnsi" w:hAnsiTheme="minorHAnsi" w:cstheme="minorHAnsi"/>
        </w:rPr>
      </w:pPr>
    </w:p>
    <w:p w14:paraId="395C4E89" w14:textId="77777777" w:rsidR="00480BF1" w:rsidRDefault="00480BF1" w:rsidP="00E10F05">
      <w:pPr>
        <w:autoSpaceDE w:val="0"/>
        <w:autoSpaceDN w:val="0"/>
        <w:adjustRightInd w:val="0"/>
        <w:spacing w:after="0" w:line="240" w:lineRule="auto"/>
        <w:jc w:val="both"/>
        <w:rPr>
          <w:rFonts w:asciiTheme="minorHAnsi" w:eastAsiaTheme="minorHAnsi" w:hAnsiTheme="minorHAnsi" w:cs="ArialMT"/>
        </w:rPr>
      </w:pPr>
    </w:p>
    <w:p w14:paraId="28F27C02"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53A20611"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09CF97B1" w14:textId="2B06918E"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b/>
        </w:rPr>
      </w:pPr>
      <w:r w:rsidRPr="00E10F05">
        <w:rPr>
          <w:rFonts w:asciiTheme="minorHAnsi" w:eastAsiaTheme="minorHAnsi" w:hAnsiTheme="minorHAnsi" w:cs="ArialMT"/>
          <w:b/>
        </w:rPr>
        <w:t>2.1</w:t>
      </w:r>
      <w:r w:rsidR="006D75E8">
        <w:rPr>
          <w:rFonts w:asciiTheme="minorHAnsi" w:eastAsiaTheme="minorHAnsi" w:hAnsiTheme="minorHAnsi" w:cs="ArialMT"/>
          <w:b/>
        </w:rPr>
        <w:t>0</w:t>
      </w:r>
      <w:r w:rsidRPr="00E10F05">
        <w:rPr>
          <w:rFonts w:asciiTheme="minorHAnsi" w:eastAsiaTheme="minorHAnsi" w:hAnsiTheme="minorHAnsi" w:cs="ArialMT"/>
          <w:b/>
        </w:rPr>
        <w:t xml:space="preserve"> Tehnične zahteve</w:t>
      </w:r>
    </w:p>
    <w:p w14:paraId="7BFB08C9"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88CFCA8"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Tehnične zahteve predmeta javnega naročila so opredeljene v dokumentu C) Specifikacija zahtev uporabnika.  </w:t>
      </w:r>
    </w:p>
    <w:p w14:paraId="03C599C5"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4EA8BAC9"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Ponudnik mora ponuditi vsa razpisana dela in opremo v okviru predmeta javnega naročila.  </w:t>
      </w:r>
    </w:p>
    <w:p w14:paraId="3A128EE8"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Naročnik bo kot nedopustno zavrnil ponudbo, ki ne bo ustrezala vsem tehničnim zahtevam, ki so opredeljene v Specifikaciji zahtev uporabnika.</w:t>
      </w:r>
    </w:p>
    <w:p w14:paraId="7501249B"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47E655B4" w14:textId="360ACA88" w:rsidR="00E10F05" w:rsidRDefault="00E10F05" w:rsidP="00E10F05">
      <w:pPr>
        <w:autoSpaceDE w:val="0"/>
        <w:autoSpaceDN w:val="0"/>
        <w:adjustRightInd w:val="0"/>
        <w:spacing w:after="0" w:line="240" w:lineRule="auto"/>
        <w:jc w:val="both"/>
        <w:rPr>
          <w:rFonts w:asciiTheme="minorHAnsi" w:eastAsiaTheme="minorHAnsi" w:hAnsiTheme="minorHAnsi" w:cs="ArialMT"/>
          <w:b/>
        </w:rPr>
      </w:pPr>
      <w:r w:rsidRPr="00E10F05">
        <w:rPr>
          <w:rFonts w:asciiTheme="minorHAnsi" w:eastAsiaTheme="minorHAnsi" w:hAnsiTheme="minorHAnsi" w:cs="ArialMT"/>
          <w:b/>
        </w:rPr>
        <w:lastRenderedPageBreak/>
        <w:t>2.1</w:t>
      </w:r>
      <w:r w:rsidR="006D75E8">
        <w:rPr>
          <w:rFonts w:asciiTheme="minorHAnsi" w:eastAsiaTheme="minorHAnsi" w:hAnsiTheme="minorHAnsi" w:cs="ArialMT"/>
          <w:b/>
        </w:rPr>
        <w:t>1</w:t>
      </w:r>
      <w:r w:rsidRPr="00E10F05">
        <w:rPr>
          <w:rFonts w:asciiTheme="minorHAnsi" w:eastAsiaTheme="minorHAnsi" w:hAnsiTheme="minorHAnsi" w:cs="ArialMT"/>
          <w:b/>
        </w:rPr>
        <w:t xml:space="preserve"> Ponudbena vrednost </w:t>
      </w:r>
    </w:p>
    <w:p w14:paraId="6A72BCEB"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b/>
        </w:rPr>
      </w:pPr>
    </w:p>
    <w:p w14:paraId="4EC67E1A"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Cene morajo biti podane v evrih (EUR) in zaokrožene na dve decimalni mesti.</w:t>
      </w:r>
    </w:p>
    <w:p w14:paraId="2FE09984"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 </w:t>
      </w:r>
    </w:p>
    <w:p w14:paraId="566E3046"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Ponudbena cena vsebuje vse sestavine oziroma elemente cene in krije vse stroške za izvedbo predmetnega javnega naročila, vključno z davki, prispevki oziroma dajatvami. V ponudbeni ceni so zajeti tudi drugi stroški, ki niso posebej specificirani, so pa potrebni za funkcionalno zagotovitev delovanja oprema. </w:t>
      </w:r>
    </w:p>
    <w:p w14:paraId="5C3EC6AB"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F5874C5"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Cene in skupna ponudbena vrednost so fiksne do izpolnitve vseh pogodbenih obveznosti razen tistega dela pogodbene vrednosti, ki se nanaša na vzdrževanje opreme, kjer so korekcije možne skladno s Pravilnikom o načinih valorizacije denarnih obveznosti, ki jih v večletnih pogodbah dogovarjajo pravne osebe javnega sektorja (Uradni list RS, št. 1/04). Pogoji in način usklajevanja pogodbene cene so opredeljeni v osnutku pogodbe za vzdrževanje (OBR-4).</w:t>
      </w:r>
    </w:p>
    <w:p w14:paraId="2F84A3ED" w14:textId="77777777" w:rsidR="00C543F8" w:rsidRDefault="00C543F8" w:rsidP="00E10F05">
      <w:pPr>
        <w:autoSpaceDE w:val="0"/>
        <w:autoSpaceDN w:val="0"/>
        <w:adjustRightInd w:val="0"/>
        <w:spacing w:after="0" w:line="240" w:lineRule="auto"/>
        <w:jc w:val="both"/>
        <w:rPr>
          <w:rFonts w:asciiTheme="minorHAnsi" w:eastAsiaTheme="minorHAnsi" w:hAnsiTheme="minorHAnsi" w:cs="ArialMT"/>
        </w:rPr>
      </w:pPr>
    </w:p>
    <w:p w14:paraId="0E918667" w14:textId="77777777" w:rsidR="002508A6" w:rsidRDefault="002508A6" w:rsidP="00E10F05">
      <w:pPr>
        <w:autoSpaceDE w:val="0"/>
        <w:autoSpaceDN w:val="0"/>
        <w:adjustRightInd w:val="0"/>
        <w:spacing w:after="0" w:line="240" w:lineRule="auto"/>
        <w:jc w:val="both"/>
        <w:rPr>
          <w:rFonts w:asciiTheme="minorHAnsi" w:eastAsiaTheme="minorHAnsi" w:hAnsiTheme="minorHAnsi" w:cs="ArialMT"/>
        </w:rPr>
      </w:pPr>
    </w:p>
    <w:p w14:paraId="7FDDE5F2" w14:textId="570883FE" w:rsid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2</w:t>
      </w:r>
      <w:r w:rsidRPr="00C543F8">
        <w:rPr>
          <w:rFonts w:asciiTheme="minorHAnsi" w:eastAsiaTheme="minorHAnsi" w:hAnsiTheme="minorHAnsi" w:cs="ArialMT"/>
          <w:b/>
        </w:rPr>
        <w:t xml:space="preserve"> Merilo </w:t>
      </w:r>
    </w:p>
    <w:p w14:paraId="7ECB6E85"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p>
    <w:p w14:paraId="5D5BDD06"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Merilo, ki bo uporabljeno pri izbiri najugodnejšega ponudnika: </w:t>
      </w:r>
    </w:p>
    <w:p w14:paraId="283B20FF" w14:textId="77777777" w:rsidR="00C543F8" w:rsidRPr="00114747" w:rsidRDefault="00C543F8" w:rsidP="00C543F8">
      <w:pPr>
        <w:autoSpaceDE w:val="0"/>
        <w:autoSpaceDN w:val="0"/>
        <w:adjustRightInd w:val="0"/>
        <w:spacing w:after="0" w:line="240" w:lineRule="auto"/>
        <w:jc w:val="both"/>
        <w:rPr>
          <w:rFonts w:asciiTheme="minorHAnsi" w:eastAsiaTheme="minorHAnsi" w:hAnsiTheme="minorHAnsi" w:cs="ArialMT"/>
          <w:b/>
        </w:rPr>
      </w:pPr>
      <w:r w:rsidRPr="00114747">
        <w:rPr>
          <w:rFonts w:asciiTheme="minorHAnsi" w:eastAsiaTheme="minorHAnsi" w:hAnsiTheme="minorHAnsi" w:cs="ArialMT"/>
          <w:b/>
        </w:rPr>
        <w:t>- najnižja skupna ponudbena vrednost v EUR brez DDV.</w:t>
      </w:r>
    </w:p>
    <w:p w14:paraId="7F6DAD1A"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D96AFD0"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Naročnik bo navedeno merilo pri ocenjevanju ponudb uporabil na naslednji način:</w:t>
      </w:r>
    </w:p>
    <w:p w14:paraId="08E391A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301462B5" w14:textId="162B6541" w:rsidR="007F7F8A" w:rsidRDefault="00C543F8"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Vrednost ponudbe za </w:t>
      </w:r>
      <w:r w:rsidR="00B107DA">
        <w:rPr>
          <w:rFonts w:asciiTheme="minorHAnsi" w:eastAsiaTheme="minorHAnsi" w:hAnsiTheme="minorHAnsi" w:cs="ArialMT"/>
        </w:rPr>
        <w:t xml:space="preserve">dobavo </w:t>
      </w:r>
      <w:r w:rsidRPr="00C543F8">
        <w:rPr>
          <w:rFonts w:asciiTheme="minorHAnsi" w:eastAsiaTheme="minorHAnsi" w:hAnsiTheme="minorHAnsi" w:cs="ArialMT"/>
        </w:rPr>
        <w:t>oprem</w:t>
      </w:r>
      <w:r w:rsidR="00B107DA">
        <w:rPr>
          <w:rFonts w:asciiTheme="minorHAnsi" w:eastAsiaTheme="minorHAnsi" w:hAnsiTheme="minorHAnsi" w:cs="ArialMT"/>
        </w:rPr>
        <w:t>e</w:t>
      </w:r>
      <w:r w:rsidR="00096822">
        <w:rPr>
          <w:rFonts w:asciiTheme="minorHAnsi" w:eastAsiaTheme="minorHAnsi" w:hAnsiTheme="minorHAnsi" w:cs="ArialMT"/>
        </w:rPr>
        <w:t xml:space="preserve"> </w:t>
      </w:r>
      <w:r w:rsidR="00096822" w:rsidRPr="00C543F8">
        <w:rPr>
          <w:rFonts w:asciiTheme="minorHAnsi" w:eastAsiaTheme="minorHAnsi" w:hAnsiTheme="minorHAnsi" w:cs="ArialMT"/>
        </w:rPr>
        <w:t>v EUR brez DDV</w:t>
      </w:r>
      <w:r w:rsidR="00096822">
        <w:rPr>
          <w:rFonts w:asciiTheme="minorHAnsi" w:eastAsiaTheme="minorHAnsi" w:hAnsiTheme="minorHAnsi" w:cs="ArialMT"/>
        </w:rPr>
        <w:t>;</w:t>
      </w:r>
    </w:p>
    <w:p w14:paraId="1D57C4BB" w14:textId="4A9ACB95" w:rsidR="00C543F8" w:rsidRPr="00C543F8" w:rsidRDefault="00096822"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Vrednost za </w:t>
      </w:r>
      <w:r w:rsidR="00B107DA">
        <w:rPr>
          <w:rFonts w:asciiTheme="minorHAnsi" w:eastAsiaTheme="minorHAnsi" w:hAnsiTheme="minorHAnsi" w:cs="ArialMT"/>
        </w:rPr>
        <w:t>integracijo</w:t>
      </w:r>
      <w:r w:rsidR="00C543F8" w:rsidRPr="00C543F8">
        <w:rPr>
          <w:rFonts w:asciiTheme="minorHAnsi" w:eastAsiaTheme="minorHAnsi" w:hAnsiTheme="minorHAnsi" w:cs="ArialMT"/>
        </w:rPr>
        <w:t xml:space="preserve"> v EUR brez DDV;</w:t>
      </w:r>
    </w:p>
    <w:p w14:paraId="4B230696" w14:textId="77777777" w:rsidR="00C543F8" w:rsidRPr="00C543F8" w:rsidRDefault="00C543F8"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Vrednost vzdrževanja za obdobje 8-ih (osmih) let po poteku garancijske dobe v EUR brez DDV;</w:t>
      </w:r>
    </w:p>
    <w:p w14:paraId="08497495" w14:textId="15558A5F" w:rsidR="00C543F8" w:rsidRDefault="00C543F8" w:rsidP="00096822">
      <w:pPr>
        <w:autoSpaceDE w:val="0"/>
        <w:autoSpaceDN w:val="0"/>
        <w:adjustRightInd w:val="0"/>
        <w:spacing w:after="0" w:line="240" w:lineRule="auto"/>
        <w:ind w:left="372" w:firstLine="708"/>
        <w:jc w:val="both"/>
        <w:rPr>
          <w:rFonts w:asciiTheme="minorHAnsi" w:eastAsiaTheme="minorHAnsi" w:hAnsiTheme="minorHAnsi" w:cs="ArialMT"/>
        </w:rPr>
      </w:pPr>
      <w:r w:rsidRPr="00C543F8">
        <w:rPr>
          <w:rFonts w:asciiTheme="minorHAnsi" w:eastAsiaTheme="minorHAnsi" w:hAnsiTheme="minorHAnsi" w:cs="ArialMT"/>
        </w:rPr>
        <w:t>= skupna ponudbena vrednost v EUR brez DDV (1+2</w:t>
      </w:r>
      <w:r w:rsidR="00096822">
        <w:rPr>
          <w:rFonts w:asciiTheme="minorHAnsi" w:eastAsiaTheme="minorHAnsi" w:hAnsiTheme="minorHAnsi" w:cs="ArialMT"/>
        </w:rPr>
        <w:t>+3</w:t>
      </w:r>
      <w:r w:rsidRPr="00C543F8">
        <w:rPr>
          <w:rFonts w:asciiTheme="minorHAnsi" w:eastAsiaTheme="minorHAnsi" w:hAnsiTheme="minorHAnsi" w:cs="ArialMT"/>
        </w:rPr>
        <w:t>)</w:t>
      </w:r>
    </w:p>
    <w:p w14:paraId="050A2AC9"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72180C66"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S</w:t>
      </w:r>
      <w:r w:rsidRPr="00C543F8">
        <w:rPr>
          <w:rFonts w:asciiTheme="minorHAnsi" w:eastAsiaTheme="minorHAnsi" w:hAnsiTheme="minorHAnsi" w:cs="ArialMT"/>
        </w:rPr>
        <w:t>kupna ponudbena vrednost je seštevek ponudbene vrednosti za opremo</w:t>
      </w:r>
      <w:r w:rsidR="000404B5">
        <w:rPr>
          <w:rFonts w:asciiTheme="minorHAnsi" w:eastAsiaTheme="minorHAnsi" w:hAnsiTheme="minorHAnsi" w:cs="ArialMT"/>
        </w:rPr>
        <w:t xml:space="preserve"> in </w:t>
      </w:r>
      <w:r>
        <w:rPr>
          <w:rFonts w:asciiTheme="minorHAnsi" w:eastAsiaTheme="minorHAnsi" w:hAnsiTheme="minorHAnsi" w:cs="ArialMT"/>
        </w:rPr>
        <w:t xml:space="preserve"> </w:t>
      </w:r>
      <w:r w:rsidRPr="00C543F8">
        <w:rPr>
          <w:rFonts w:asciiTheme="minorHAnsi" w:eastAsiaTheme="minorHAnsi" w:hAnsiTheme="minorHAnsi" w:cs="ArialMT"/>
        </w:rPr>
        <w:t>vzdrževanje</w:t>
      </w:r>
      <w:r>
        <w:rPr>
          <w:rFonts w:asciiTheme="minorHAnsi" w:eastAsiaTheme="minorHAnsi" w:hAnsiTheme="minorHAnsi" w:cs="ArialMT"/>
        </w:rPr>
        <w:t>,</w:t>
      </w:r>
      <w:r w:rsidR="000404B5">
        <w:rPr>
          <w:rFonts w:asciiTheme="minorHAnsi" w:eastAsiaTheme="minorHAnsi" w:hAnsiTheme="minorHAnsi" w:cs="ArialMT"/>
        </w:rPr>
        <w:t xml:space="preserve"> ter integracijo v bolnišnični informacijski sistem</w:t>
      </w:r>
      <w:r w:rsidRPr="00C543F8">
        <w:rPr>
          <w:rFonts w:asciiTheme="minorHAnsi" w:eastAsiaTheme="minorHAnsi" w:hAnsiTheme="minorHAnsi" w:cs="ArialMT"/>
        </w:rPr>
        <w:t xml:space="preserve">.  </w:t>
      </w:r>
    </w:p>
    <w:p w14:paraId="1FA0ABC7" w14:textId="77777777" w:rsidR="00C543F8" w:rsidRPr="00282E0B" w:rsidRDefault="00C543F8" w:rsidP="00C543F8">
      <w:pPr>
        <w:autoSpaceDE w:val="0"/>
        <w:autoSpaceDN w:val="0"/>
        <w:adjustRightInd w:val="0"/>
        <w:spacing w:after="0" w:line="240" w:lineRule="auto"/>
        <w:jc w:val="both"/>
        <w:rPr>
          <w:rFonts w:asciiTheme="minorHAnsi" w:eastAsiaTheme="minorHAnsi" w:hAnsiTheme="minorHAnsi" w:cs="ArialMT"/>
        </w:rPr>
      </w:pPr>
      <w:r w:rsidRPr="00282E0B">
        <w:rPr>
          <w:rFonts w:asciiTheme="minorHAnsi" w:eastAsiaTheme="minorHAnsi" w:hAnsiTheme="minorHAnsi" w:cs="ArialMT"/>
        </w:rPr>
        <w:t xml:space="preserve">Opomba: </w:t>
      </w:r>
    </w:p>
    <w:p w14:paraId="71EABB8B"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282E0B">
        <w:rPr>
          <w:rFonts w:asciiTheme="minorHAnsi" w:eastAsiaTheme="minorHAnsi" w:hAnsiTheme="minorHAnsi" w:cs="ArialMT"/>
        </w:rPr>
        <w:t>V primeru, da bo več ponudnikov ponudilo enako najnižjo skupno ponudbeno vrednost, bo naročnik opravil žrebanje – vlečenje kroglic. Na žrebanju bodo lahko prisotni tisti ponudniki, ki so ponudili enako najnižjo skupno ponudbeno vrednost. O datumu, uri in kraju žrebanja bo uporabnik te ponudnike pisno obvestil. Naročilo bo oddano tistemu gospodarskemu subjektu, ki bo izžreban prvi.</w:t>
      </w:r>
    </w:p>
    <w:p w14:paraId="5529C3EC"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b/>
        </w:rPr>
      </w:pPr>
    </w:p>
    <w:p w14:paraId="3E4E1B76" w14:textId="7BA8F17F" w:rsidR="00C543F8" w:rsidRDefault="00C543F8" w:rsidP="00E10F05">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3</w:t>
      </w:r>
      <w:r w:rsidRPr="00C543F8">
        <w:rPr>
          <w:rFonts w:asciiTheme="minorHAnsi" w:eastAsiaTheme="minorHAnsi" w:hAnsiTheme="minorHAnsi" w:cs="ArialMT"/>
          <w:b/>
        </w:rPr>
        <w:t xml:space="preserve"> Izbira ponudnika </w:t>
      </w:r>
    </w:p>
    <w:p w14:paraId="558058D4"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rPr>
      </w:pPr>
    </w:p>
    <w:p w14:paraId="37DCAA7D"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Izbran bo ponudnik, ki bo:</w:t>
      </w:r>
    </w:p>
    <w:p w14:paraId="27853F59"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w:t>
      </w:r>
      <w:r w:rsidRPr="00C543F8">
        <w:rPr>
          <w:rFonts w:asciiTheme="minorHAnsi" w:eastAsiaTheme="minorHAnsi" w:hAnsiTheme="minorHAnsi" w:cs="ArialMT"/>
        </w:rPr>
        <w:tab/>
        <w:t>predložil dopustno ponudbo ter bo</w:t>
      </w:r>
    </w:p>
    <w:p w14:paraId="3DDC0D2D"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w:t>
      </w:r>
      <w:r w:rsidRPr="00C543F8">
        <w:rPr>
          <w:rFonts w:asciiTheme="minorHAnsi" w:eastAsiaTheme="minorHAnsi" w:hAnsiTheme="minorHAnsi" w:cs="ArialMT"/>
        </w:rPr>
        <w:tab/>
        <w:t>ponudil najnižjo skupno ponudbeno vrednost v EUR brez DDV.</w:t>
      </w:r>
    </w:p>
    <w:p w14:paraId="3DF25B01"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1599FF2C" w14:textId="50BBCB25"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Skladno s šestim odstavkom 14. člena Zakona o integriteti in preprečevanju korupcije (Uradni list RS, št. 69/11 – uradno prečiščeno besedilo, 158/20,  3/22 – </w:t>
      </w:r>
      <w:proofErr w:type="spellStart"/>
      <w:r w:rsidRPr="00C543F8">
        <w:rPr>
          <w:rFonts w:asciiTheme="minorHAnsi" w:eastAsiaTheme="minorHAnsi" w:hAnsiTheme="minorHAnsi" w:cs="ArialMT"/>
        </w:rPr>
        <w:t>ZDeb</w:t>
      </w:r>
      <w:proofErr w:type="spellEnd"/>
      <w:r w:rsidRPr="00C543F8">
        <w:rPr>
          <w:rFonts w:asciiTheme="minorHAnsi" w:eastAsiaTheme="minorHAnsi" w:hAnsiTheme="minorHAnsi" w:cs="ArialMT"/>
        </w:rPr>
        <w:t xml:space="preserve">, 16/23 – </w:t>
      </w:r>
      <w:proofErr w:type="spellStart"/>
      <w:r w:rsidRPr="00C543F8">
        <w:rPr>
          <w:rFonts w:asciiTheme="minorHAnsi" w:eastAsiaTheme="minorHAnsi" w:hAnsiTheme="minorHAnsi" w:cs="ArialMT"/>
        </w:rPr>
        <w:t>ZZPri</w:t>
      </w:r>
      <w:proofErr w:type="spellEnd"/>
      <w:r w:rsidRPr="00C543F8">
        <w:rPr>
          <w:rFonts w:asciiTheme="minorHAnsi" w:eastAsiaTheme="minorHAnsi" w:hAnsiTheme="minorHAnsi" w:cs="ArialMT"/>
        </w:rPr>
        <w:t xml:space="preserve">; v nadaljevanju: </w:t>
      </w:r>
      <w:proofErr w:type="spellStart"/>
      <w:r w:rsidRPr="00C543F8">
        <w:rPr>
          <w:rFonts w:asciiTheme="minorHAnsi" w:eastAsiaTheme="minorHAnsi" w:hAnsiTheme="minorHAnsi" w:cs="ArialMT"/>
        </w:rPr>
        <w:t>ZInPK</w:t>
      </w:r>
      <w:proofErr w:type="spellEnd"/>
      <w:r w:rsidRPr="00C543F8">
        <w:rPr>
          <w:rFonts w:asciiTheme="minorHAnsi" w:eastAsiaTheme="minorHAnsi" w:hAnsiTheme="minorHAnsi" w:cs="ArialMT"/>
        </w:rPr>
        <w:t xml:space="preserve">) mora gospodarski subjekt (ponudnik, vsi partnerji v skupnem nastopu in podizvajalci, katerih vrednost </w:t>
      </w:r>
      <w:proofErr w:type="spellStart"/>
      <w:r w:rsidRPr="00C543F8">
        <w:rPr>
          <w:rFonts w:asciiTheme="minorHAnsi" w:eastAsiaTheme="minorHAnsi" w:hAnsiTheme="minorHAnsi" w:cs="ArialMT"/>
        </w:rPr>
        <w:t>podizvajalskega</w:t>
      </w:r>
      <w:proofErr w:type="spellEnd"/>
      <w:r w:rsidRPr="00C543F8">
        <w:rPr>
          <w:rFonts w:asciiTheme="minorHAnsi" w:eastAsiaTheme="minorHAnsi" w:hAnsiTheme="minorHAnsi" w:cs="ArialMT"/>
        </w:rPr>
        <w:t xml:space="preserve"> dela brez DDV znaša več kot 10.000,00 EUR in bodo poplačani neposredno s strani naročnika) </w:t>
      </w:r>
      <w:r w:rsidR="00B2749C">
        <w:rPr>
          <w:rFonts w:asciiTheme="minorHAnsi" w:eastAsiaTheme="minorHAnsi" w:hAnsiTheme="minorHAnsi" w:cs="ArialMT"/>
        </w:rPr>
        <w:t xml:space="preserve">mora pred podpisom pogodbe </w:t>
      </w:r>
      <w:r w:rsidRPr="00C543F8">
        <w:rPr>
          <w:rFonts w:asciiTheme="minorHAnsi" w:eastAsiaTheme="minorHAnsi" w:hAnsiTheme="minorHAnsi" w:cs="ArialMT"/>
        </w:rPr>
        <w:t>posredovati podatke o:</w:t>
      </w:r>
    </w:p>
    <w:p w14:paraId="4FDEEB3D" w14:textId="77777777" w:rsidR="00C543F8" w:rsidRP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svojih ustanoviteljih, družbenikih, delničarjih, </w:t>
      </w:r>
      <w:proofErr w:type="spellStart"/>
      <w:r w:rsidRPr="00C543F8">
        <w:rPr>
          <w:rFonts w:asciiTheme="minorHAnsi" w:eastAsiaTheme="minorHAnsi" w:hAnsiTheme="minorHAnsi" w:cs="ArialMT"/>
        </w:rPr>
        <w:t>komanditistih</w:t>
      </w:r>
      <w:proofErr w:type="spellEnd"/>
      <w:r w:rsidRPr="00C543F8">
        <w:rPr>
          <w:rFonts w:asciiTheme="minorHAnsi" w:eastAsiaTheme="minorHAnsi" w:hAnsiTheme="minorHAnsi" w:cs="ArialMT"/>
        </w:rPr>
        <w:t xml:space="preserve"> ali drugih lastnikih in podatke o lastniških deležih navedenih oseb;</w:t>
      </w:r>
    </w:p>
    <w:p w14:paraId="35F35C1A" w14:textId="77777777" w:rsid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gospodarskih subjektih, za katere se glede na določbe zakona, ki ureja gospodarske družbe, šteje, da so z njim povezane družbe.</w:t>
      </w:r>
    </w:p>
    <w:p w14:paraId="54211C3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15449B30" w14:textId="4F6D2D6C"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Skladno s petim odstavkom 35. člena </w:t>
      </w:r>
      <w:proofErr w:type="spellStart"/>
      <w:r w:rsidRPr="00C543F8">
        <w:rPr>
          <w:rFonts w:asciiTheme="minorHAnsi" w:eastAsiaTheme="minorHAnsi" w:hAnsiTheme="minorHAnsi" w:cs="ArialMT"/>
        </w:rPr>
        <w:t>ZInPK</w:t>
      </w:r>
      <w:proofErr w:type="spellEnd"/>
      <w:r w:rsidRPr="00C543F8">
        <w:rPr>
          <w:rFonts w:asciiTheme="minorHAnsi" w:eastAsiaTheme="minorHAnsi" w:hAnsiTheme="minorHAnsi" w:cs="ArialMT"/>
        </w:rPr>
        <w:t xml:space="preserve"> mora gospodarski subjekt (ponudnik, vsi partnerji v skupnem nastopu in podizvajalci, katerih vrednost </w:t>
      </w:r>
      <w:proofErr w:type="spellStart"/>
      <w:r w:rsidRPr="00C543F8">
        <w:rPr>
          <w:rFonts w:asciiTheme="minorHAnsi" w:eastAsiaTheme="minorHAnsi" w:hAnsiTheme="minorHAnsi" w:cs="ArialMT"/>
        </w:rPr>
        <w:t>podizvajalskega</w:t>
      </w:r>
      <w:proofErr w:type="spellEnd"/>
      <w:r w:rsidRPr="00C543F8">
        <w:rPr>
          <w:rFonts w:asciiTheme="minorHAnsi" w:eastAsiaTheme="minorHAnsi" w:hAnsiTheme="minorHAnsi" w:cs="ArialMT"/>
        </w:rPr>
        <w:t xml:space="preserve"> dela brez DDV znaša več kot 10.000,00 EUR in bodo poplačani neposredno s strani naročnika) </w:t>
      </w:r>
      <w:r w:rsidR="00B2749C">
        <w:rPr>
          <w:rFonts w:asciiTheme="minorHAnsi" w:eastAsiaTheme="minorHAnsi" w:hAnsiTheme="minorHAnsi" w:cs="ArialMT"/>
        </w:rPr>
        <w:t>mora p</w:t>
      </w:r>
      <w:r w:rsidRPr="00C543F8">
        <w:rPr>
          <w:rFonts w:asciiTheme="minorHAnsi" w:eastAsiaTheme="minorHAnsi" w:hAnsiTheme="minorHAnsi" w:cs="ArialMT"/>
        </w:rPr>
        <w:t>osredovati pisno izjavo o tem, da gospodarski subjekt ni povezan s funkcionarjem naročnika in po njegovem vedenju ni povezan z družinskim članom funkcionarja naročnika na način, da bi bil funkcionar naročnika ali družinski član funkcionarja naročnika v gospodarskem subjektu:</w:t>
      </w:r>
    </w:p>
    <w:p w14:paraId="04024A2C" w14:textId="77777777" w:rsidR="00C543F8" w:rsidRP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udeležen kot poslovodja, član poslovodstva ali zakoniti zastopnik ali</w:t>
      </w:r>
    </w:p>
    <w:p w14:paraId="66E42345" w14:textId="77777777" w:rsid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neposredno ali prek drugih pravnih oseb v več kot 5 % deležu udeležen pri ustanoviteljskih pravicah, upravljanju ali kapitalu.</w:t>
      </w:r>
    </w:p>
    <w:p w14:paraId="5929EB20"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6BFEFAE7" w14:textId="77777777" w:rsidR="00CD60F1"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Če bo ponudnik predložil lažni izjavi oziroma bo dal neresnične podatke o navedenih dejstvih, bo to imelo za posledico ničnost pogodbe.</w:t>
      </w:r>
      <w:r w:rsidR="00CD60F1">
        <w:rPr>
          <w:rFonts w:asciiTheme="minorHAnsi" w:eastAsiaTheme="minorHAnsi" w:hAnsiTheme="minorHAnsi" w:cs="ArialMT"/>
        </w:rPr>
        <w:t xml:space="preserve"> </w:t>
      </w:r>
    </w:p>
    <w:p w14:paraId="1934EE03" w14:textId="77777777" w:rsidR="00CD60F1" w:rsidRDefault="00CD60F1" w:rsidP="00C543F8">
      <w:pPr>
        <w:autoSpaceDE w:val="0"/>
        <w:autoSpaceDN w:val="0"/>
        <w:adjustRightInd w:val="0"/>
        <w:spacing w:after="0" w:line="240" w:lineRule="auto"/>
        <w:jc w:val="both"/>
        <w:rPr>
          <w:rFonts w:asciiTheme="minorHAnsi" w:eastAsiaTheme="minorHAnsi" w:hAnsiTheme="minorHAnsi" w:cs="ArialMT"/>
        </w:rPr>
      </w:pPr>
    </w:p>
    <w:p w14:paraId="382E1B65" w14:textId="2FB4AEA6" w:rsidR="00C543F8" w:rsidRDefault="00CD60F1" w:rsidP="00C543F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mora predložiti</w:t>
      </w:r>
      <w:r w:rsidR="00107087">
        <w:rPr>
          <w:rFonts w:asciiTheme="minorHAnsi" w:eastAsiaTheme="minorHAnsi" w:hAnsiTheme="minorHAnsi" w:cs="ArialMT"/>
        </w:rPr>
        <w:t xml:space="preserve"> ob oddaji ponudbe</w:t>
      </w:r>
      <w:r>
        <w:rPr>
          <w:rFonts w:asciiTheme="minorHAnsi" w:eastAsiaTheme="minorHAnsi" w:hAnsiTheme="minorHAnsi" w:cs="ArialMT"/>
        </w:rPr>
        <w:t xml:space="preserve"> OBR-7 - </w:t>
      </w:r>
      <w:r w:rsidRPr="00CD60F1">
        <w:rPr>
          <w:rFonts w:asciiTheme="minorHAnsi" w:eastAsiaTheme="minorHAnsi" w:hAnsiTheme="minorHAnsi" w:cs="ArialMT"/>
        </w:rPr>
        <w:t xml:space="preserve">Izjava po 35. členu </w:t>
      </w:r>
      <w:proofErr w:type="spellStart"/>
      <w:r w:rsidRPr="00CD60F1">
        <w:rPr>
          <w:rFonts w:asciiTheme="minorHAnsi" w:eastAsiaTheme="minorHAnsi" w:hAnsiTheme="minorHAnsi" w:cs="ArialMT"/>
        </w:rPr>
        <w:t>ZIntPK</w:t>
      </w:r>
      <w:proofErr w:type="spellEnd"/>
      <w:r w:rsidR="00BF2F09">
        <w:rPr>
          <w:rFonts w:asciiTheme="minorHAnsi" w:eastAsiaTheme="minorHAnsi" w:hAnsiTheme="minorHAnsi" w:cs="ArialMT"/>
        </w:rPr>
        <w:t xml:space="preserve"> in OBR-8 </w:t>
      </w:r>
      <w:r w:rsidR="00B94B74" w:rsidRPr="00B94B74">
        <w:rPr>
          <w:rFonts w:asciiTheme="minorHAnsi" w:eastAsiaTheme="minorHAnsi" w:hAnsiTheme="minorHAnsi" w:cs="ArialMT"/>
        </w:rPr>
        <w:t>Izjava o udeležbi pravnih in fizičnih oseb pri prijavitelju 14. člen</w:t>
      </w:r>
      <w:r w:rsidR="00107087">
        <w:rPr>
          <w:rFonts w:asciiTheme="minorHAnsi" w:eastAsiaTheme="minorHAnsi" w:hAnsiTheme="minorHAnsi" w:cs="ArialMT"/>
        </w:rPr>
        <w:t xml:space="preserve"> </w:t>
      </w:r>
      <w:proofErr w:type="spellStart"/>
      <w:r w:rsidR="00107087" w:rsidRPr="00CD60F1">
        <w:rPr>
          <w:rFonts w:asciiTheme="minorHAnsi" w:eastAsiaTheme="minorHAnsi" w:hAnsiTheme="minorHAnsi" w:cs="ArialMT"/>
        </w:rPr>
        <w:t>ZIntPK</w:t>
      </w:r>
      <w:proofErr w:type="spellEnd"/>
      <w:r w:rsidR="00B94B74">
        <w:rPr>
          <w:rFonts w:asciiTheme="minorHAnsi" w:eastAsiaTheme="minorHAnsi" w:hAnsiTheme="minorHAnsi" w:cs="ArialMT"/>
        </w:rPr>
        <w:t>.</w:t>
      </w:r>
    </w:p>
    <w:p w14:paraId="5BDDB354"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 </w:t>
      </w:r>
    </w:p>
    <w:p w14:paraId="63357BD9" w14:textId="1B4584C8"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4</w:t>
      </w:r>
      <w:r w:rsidRPr="00C543F8">
        <w:rPr>
          <w:rFonts w:asciiTheme="minorHAnsi" w:eastAsiaTheme="minorHAnsi" w:hAnsiTheme="minorHAnsi" w:cs="ArialMT"/>
          <w:b/>
        </w:rPr>
        <w:t xml:space="preserve"> Veljavnost ponudbe </w:t>
      </w:r>
    </w:p>
    <w:p w14:paraId="15DD27F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605343C3" w14:textId="37400675"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Ponudba mora veljati </w:t>
      </w:r>
      <w:r w:rsidR="00096822">
        <w:rPr>
          <w:rFonts w:asciiTheme="minorHAnsi" w:eastAsiaTheme="minorHAnsi" w:hAnsiTheme="minorHAnsi" w:cs="ArialMT"/>
        </w:rPr>
        <w:t>osem</w:t>
      </w:r>
      <w:r w:rsidRPr="00C543F8">
        <w:rPr>
          <w:rFonts w:asciiTheme="minorHAnsi" w:eastAsiaTheme="minorHAnsi" w:hAnsiTheme="minorHAnsi" w:cs="ArialMT"/>
        </w:rPr>
        <w:t xml:space="preserve"> mesecev od datuma </w:t>
      </w:r>
      <w:r w:rsidR="00096822">
        <w:rPr>
          <w:rFonts w:asciiTheme="minorHAnsi" w:eastAsiaTheme="minorHAnsi" w:hAnsiTheme="minorHAnsi" w:cs="ArialMT"/>
        </w:rPr>
        <w:t>od objave obvestila o javnem naročilu</w:t>
      </w:r>
      <w:r w:rsidRPr="00C543F8">
        <w:rPr>
          <w:rFonts w:asciiTheme="minorHAnsi" w:eastAsiaTheme="minorHAnsi" w:hAnsiTheme="minorHAnsi" w:cs="ArialMT"/>
        </w:rPr>
        <w:t xml:space="preserve">. </w:t>
      </w:r>
    </w:p>
    <w:p w14:paraId="755B748A"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5092D721"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Naročnik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 ponudbo.  </w:t>
      </w:r>
    </w:p>
    <w:p w14:paraId="2C53F6B7"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C2C8946"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Ponudnik lahko odkloni tako zahtevo. V primeru, da ponudnik ne podaljša roka veljavnosti ponudbe, bo naročnik takšno ponudbo po izteku njene veljavnosti izključil iz nadaljnjega postopka.</w:t>
      </w:r>
    </w:p>
    <w:p w14:paraId="439AFE26"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C14C8BB" w14:textId="77777777" w:rsidR="00234CE6" w:rsidRDefault="00234CE6" w:rsidP="00C543F8">
      <w:pPr>
        <w:autoSpaceDE w:val="0"/>
        <w:autoSpaceDN w:val="0"/>
        <w:adjustRightInd w:val="0"/>
        <w:spacing w:after="0" w:line="240" w:lineRule="auto"/>
        <w:jc w:val="both"/>
        <w:rPr>
          <w:rFonts w:asciiTheme="minorHAnsi" w:eastAsiaTheme="minorHAnsi" w:hAnsiTheme="minorHAnsi" w:cs="ArialMT"/>
        </w:rPr>
      </w:pPr>
    </w:p>
    <w:p w14:paraId="34656801" w14:textId="5503B902"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5</w:t>
      </w:r>
      <w:r w:rsidRPr="00C543F8">
        <w:rPr>
          <w:rFonts w:asciiTheme="minorHAnsi" w:eastAsiaTheme="minorHAnsi" w:hAnsiTheme="minorHAnsi" w:cs="ArialMT"/>
          <w:b/>
        </w:rPr>
        <w:t xml:space="preserve"> Variantne ponudbe </w:t>
      </w:r>
    </w:p>
    <w:p w14:paraId="3153BF70"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74E3F3B1"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Variantne ponudbe niso dovoljene.</w:t>
      </w:r>
    </w:p>
    <w:p w14:paraId="6808BC7E"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32341CE5" w14:textId="77777777" w:rsidR="00C543F8" w:rsidRPr="009F680A" w:rsidRDefault="00C543F8" w:rsidP="00C543F8">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3. FINANČNA ZAVAROVANJA </w:t>
      </w:r>
    </w:p>
    <w:p w14:paraId="14453EFB" w14:textId="77777777" w:rsidR="009F680A" w:rsidRDefault="009F680A" w:rsidP="00C543F8">
      <w:pPr>
        <w:autoSpaceDE w:val="0"/>
        <w:autoSpaceDN w:val="0"/>
        <w:adjustRightInd w:val="0"/>
        <w:spacing w:after="0" w:line="240" w:lineRule="auto"/>
        <w:jc w:val="both"/>
        <w:rPr>
          <w:rFonts w:asciiTheme="minorHAnsi" w:eastAsiaTheme="minorHAnsi" w:hAnsiTheme="minorHAnsi" w:cs="ArialMT"/>
        </w:rPr>
      </w:pPr>
    </w:p>
    <w:p w14:paraId="5D4B0F80" w14:textId="05FA6D5B" w:rsidR="00096822" w:rsidRDefault="00096822" w:rsidP="00096822">
      <w:pPr>
        <w:autoSpaceDE w:val="0"/>
        <w:autoSpaceDN w:val="0"/>
        <w:adjustRightInd w:val="0"/>
        <w:spacing w:after="0" w:line="240" w:lineRule="auto"/>
        <w:jc w:val="both"/>
        <w:rPr>
          <w:rFonts w:asciiTheme="minorHAnsi" w:eastAsiaTheme="minorHAnsi" w:hAnsiTheme="minorHAnsi" w:cstheme="minorHAnsi"/>
        </w:rPr>
      </w:pPr>
      <w:r w:rsidRPr="009C7B69">
        <w:rPr>
          <w:rFonts w:asciiTheme="minorHAnsi" w:eastAsiaTheme="minorHAnsi" w:hAnsiTheme="minorHAnsi" w:cstheme="minorHAnsi"/>
        </w:rPr>
        <w:t>Dokumenti finančnih zavarovanj morajo biti izdani po Enotnih pravilih za garancije</w:t>
      </w:r>
      <w:r w:rsidRPr="00096822">
        <w:rPr>
          <w:rFonts w:asciiTheme="minorHAnsi" w:eastAsiaTheme="minorHAnsi" w:hAnsiTheme="minorHAnsi" w:cstheme="minorHAnsi"/>
        </w:rPr>
        <w:t xml:space="preserve"> </w:t>
      </w:r>
      <w:r w:rsidRPr="009C7B69">
        <w:rPr>
          <w:rFonts w:asciiTheme="minorHAnsi" w:eastAsiaTheme="minorHAnsi" w:hAnsiTheme="minorHAnsi" w:cstheme="minorHAnsi"/>
        </w:rPr>
        <w:t>na</w:t>
      </w:r>
      <w:r>
        <w:rPr>
          <w:rFonts w:asciiTheme="minorHAnsi" w:eastAsiaTheme="minorHAnsi" w:hAnsiTheme="minorHAnsi" w:cstheme="minorHAnsi"/>
        </w:rPr>
        <w:t xml:space="preserve">  </w:t>
      </w:r>
      <w:r w:rsidRPr="009C7B69">
        <w:rPr>
          <w:rFonts w:asciiTheme="minorHAnsi" w:eastAsiaTheme="minorHAnsi" w:hAnsiTheme="minorHAnsi" w:cstheme="minorHAnsi"/>
        </w:rPr>
        <w:t>poziv (EPGP) revizija iz leta 2010, izdana pri MTZ pod št. 758. Ponudniki lahko predložijo</w:t>
      </w:r>
      <w:r>
        <w:rPr>
          <w:rFonts w:asciiTheme="minorHAnsi" w:eastAsiaTheme="minorHAnsi" w:hAnsiTheme="minorHAnsi" w:cstheme="minorHAnsi"/>
        </w:rPr>
        <w:t xml:space="preserve"> </w:t>
      </w:r>
      <w:r w:rsidRPr="009C7B69">
        <w:rPr>
          <w:rFonts w:asciiTheme="minorHAnsi" w:eastAsiaTheme="minorHAnsi" w:hAnsiTheme="minorHAnsi" w:cstheme="minorHAnsi"/>
        </w:rPr>
        <w:t>bančno garancijo ali kavcijsko zavarovanje</w:t>
      </w:r>
      <w:r>
        <w:rPr>
          <w:rFonts w:asciiTheme="minorHAnsi" w:eastAsiaTheme="minorHAnsi" w:hAnsiTheme="minorHAnsi" w:cstheme="minorHAnsi"/>
        </w:rPr>
        <w:t>.</w:t>
      </w:r>
    </w:p>
    <w:p w14:paraId="0FFEC8B5" w14:textId="08FB190A" w:rsidR="00080961" w:rsidRPr="009C7B69" w:rsidRDefault="00080961" w:rsidP="00096822">
      <w:pPr>
        <w:autoSpaceDE w:val="0"/>
        <w:autoSpaceDN w:val="0"/>
        <w:adjustRightInd w:val="0"/>
        <w:spacing w:after="0" w:line="240" w:lineRule="auto"/>
        <w:jc w:val="both"/>
        <w:rPr>
          <w:rFonts w:asciiTheme="minorHAnsi" w:eastAsiaTheme="minorHAnsi" w:hAnsiTheme="minorHAnsi" w:cstheme="minorHAnsi"/>
        </w:rPr>
      </w:pPr>
    </w:p>
    <w:p w14:paraId="3C6687E5" w14:textId="77777777" w:rsidR="00080961" w:rsidRPr="009C7B69" w:rsidRDefault="00080961" w:rsidP="00080961">
      <w:pPr>
        <w:autoSpaceDE w:val="0"/>
        <w:autoSpaceDN w:val="0"/>
        <w:adjustRightInd w:val="0"/>
        <w:spacing w:after="0" w:line="240" w:lineRule="auto"/>
        <w:rPr>
          <w:rFonts w:asciiTheme="minorHAnsi" w:eastAsiaTheme="minorHAnsi" w:hAnsiTheme="minorHAnsi" w:cstheme="minorHAnsi"/>
        </w:rPr>
      </w:pPr>
      <w:r w:rsidRPr="009C7B69">
        <w:rPr>
          <w:rFonts w:asciiTheme="minorHAnsi" w:eastAsiaTheme="minorHAnsi" w:hAnsiTheme="minorHAnsi" w:cstheme="minorHAnsi"/>
        </w:rPr>
        <w:t>Naročnik zahteva naslednja finančna zavarovanja:</w:t>
      </w:r>
    </w:p>
    <w:p w14:paraId="3D12482B" w14:textId="6B414854" w:rsidR="002C0735" w:rsidRPr="00896659" w:rsidRDefault="002C0735"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resnost ponudbe,</w:t>
      </w:r>
    </w:p>
    <w:p w14:paraId="44782240" w14:textId="28134938" w:rsidR="00080961" w:rsidRPr="00896659" w:rsidRDefault="00080961"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dobro izvedbo pogodbenih obveznosti,</w:t>
      </w:r>
    </w:p>
    <w:p w14:paraId="22929927" w14:textId="6F4ED785" w:rsidR="00080961" w:rsidRPr="00896659" w:rsidRDefault="00080961"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odpravo napak v garancijskem roku</w:t>
      </w:r>
      <w:r w:rsidR="002C0735" w:rsidRPr="00896659">
        <w:rPr>
          <w:rFonts w:asciiTheme="minorHAnsi" w:eastAsiaTheme="minorHAnsi" w:hAnsiTheme="minorHAnsi" w:cstheme="minorHAnsi"/>
        </w:rPr>
        <w:t xml:space="preserve">. </w:t>
      </w:r>
    </w:p>
    <w:p w14:paraId="4E283C63" w14:textId="77777777" w:rsidR="009C7B69" w:rsidRPr="009C7B69" w:rsidRDefault="009C7B69" w:rsidP="00080961">
      <w:pPr>
        <w:autoSpaceDE w:val="0"/>
        <w:autoSpaceDN w:val="0"/>
        <w:adjustRightInd w:val="0"/>
        <w:spacing w:after="0" w:line="240" w:lineRule="auto"/>
        <w:rPr>
          <w:rFonts w:asciiTheme="minorHAnsi" w:eastAsiaTheme="minorHAnsi" w:hAnsiTheme="minorHAnsi" w:cstheme="minorHAnsi"/>
        </w:rPr>
      </w:pPr>
    </w:p>
    <w:p w14:paraId="7AA8BC3E" w14:textId="77777777" w:rsidR="00096822" w:rsidRPr="009C7B69" w:rsidRDefault="00080961" w:rsidP="00096822">
      <w:pPr>
        <w:autoSpaceDE w:val="0"/>
        <w:autoSpaceDN w:val="0"/>
        <w:adjustRightInd w:val="0"/>
        <w:spacing w:after="0" w:line="240" w:lineRule="auto"/>
        <w:rPr>
          <w:rFonts w:asciiTheme="minorHAnsi" w:eastAsiaTheme="minorHAnsi" w:hAnsiTheme="minorHAnsi" w:cstheme="minorHAnsi"/>
        </w:rPr>
      </w:pPr>
      <w:r w:rsidRPr="009C7B69">
        <w:rPr>
          <w:rFonts w:asciiTheme="minorHAnsi" w:eastAsiaTheme="minorHAnsi" w:hAnsiTheme="minorHAnsi" w:cstheme="minorHAnsi"/>
        </w:rPr>
        <w:t>Zavarovanja morajo biti brezpogojna in plačljiva na prvi poziv ter izdana v Republiki</w:t>
      </w:r>
      <w:r w:rsidR="00096822">
        <w:rPr>
          <w:rFonts w:asciiTheme="minorHAnsi" w:eastAsiaTheme="minorHAnsi" w:hAnsiTheme="minorHAnsi" w:cstheme="minorHAnsi"/>
        </w:rPr>
        <w:t xml:space="preserve"> </w:t>
      </w:r>
      <w:r w:rsidR="00096822" w:rsidRPr="009C7B69">
        <w:rPr>
          <w:rFonts w:asciiTheme="minorHAnsi" w:eastAsiaTheme="minorHAnsi" w:hAnsiTheme="minorHAnsi" w:cstheme="minorHAnsi"/>
        </w:rPr>
        <w:t>Sloveniji ali v EU.</w:t>
      </w:r>
    </w:p>
    <w:p w14:paraId="204EDB1D" w14:textId="77777777" w:rsidR="00080961" w:rsidRPr="000C74E0" w:rsidRDefault="00080961" w:rsidP="00080961">
      <w:pPr>
        <w:autoSpaceDE w:val="0"/>
        <w:autoSpaceDN w:val="0"/>
        <w:adjustRightInd w:val="0"/>
        <w:spacing w:after="0" w:line="240" w:lineRule="auto"/>
        <w:jc w:val="both"/>
        <w:rPr>
          <w:rFonts w:asciiTheme="minorHAnsi" w:eastAsiaTheme="minorHAnsi" w:hAnsiTheme="minorHAnsi" w:cstheme="minorHAnsi"/>
        </w:rPr>
      </w:pPr>
    </w:p>
    <w:p w14:paraId="42340341" w14:textId="77777777"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resnost ponudbe</w:t>
      </w:r>
    </w:p>
    <w:p w14:paraId="606D9DAB" w14:textId="1CA40D14" w:rsidR="00644631" w:rsidRDefault="00644631" w:rsidP="000C74E0">
      <w:pPr>
        <w:rPr>
          <w:rFonts w:asciiTheme="minorHAnsi" w:hAnsiTheme="minorHAnsi" w:cstheme="minorHAnsi"/>
        </w:rPr>
      </w:pPr>
    </w:p>
    <w:p w14:paraId="4E12D6ED" w14:textId="1D6A6CB9" w:rsidR="005B1F14" w:rsidRDefault="00E4496F" w:rsidP="005B1F14">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Zavarovanje za </w:t>
      </w:r>
      <w:r>
        <w:rPr>
          <w:rFonts w:asciiTheme="minorHAnsi" w:eastAsiaTheme="minorHAnsi" w:hAnsiTheme="minorHAnsi" w:cs="ArialMT"/>
        </w:rPr>
        <w:t>resnost ponudbe</w:t>
      </w:r>
      <w:r w:rsidR="00480BF1">
        <w:rPr>
          <w:rFonts w:asciiTheme="minorHAnsi" w:eastAsiaTheme="minorHAnsi" w:hAnsiTheme="minorHAnsi" w:cs="ArialMT"/>
        </w:rPr>
        <w:t xml:space="preserve"> se predloži v ponudbi v elektronski obliki, skladno z vzorcem </w:t>
      </w:r>
      <w:r w:rsidR="005B1F14" w:rsidRPr="005B1F14">
        <w:rPr>
          <w:rFonts w:asciiTheme="minorHAnsi" w:eastAsiaTheme="minorHAnsi" w:hAnsiTheme="minorHAnsi" w:cs="ArialMT"/>
        </w:rPr>
        <w:t xml:space="preserve">OBR-10 </w:t>
      </w:r>
      <w:r w:rsidR="00E61C1B">
        <w:rPr>
          <w:rFonts w:asciiTheme="minorHAnsi" w:eastAsiaTheme="minorHAnsi" w:hAnsiTheme="minorHAnsi" w:cs="ArialMT"/>
        </w:rPr>
        <w:t>Z</w:t>
      </w:r>
      <w:r w:rsidR="005B1F14" w:rsidRPr="005B1F14">
        <w:rPr>
          <w:rFonts w:asciiTheme="minorHAnsi" w:eastAsiaTheme="minorHAnsi" w:hAnsiTheme="minorHAnsi" w:cs="ArialMT"/>
        </w:rPr>
        <w:t>avarovanje za resnost ponudbe</w:t>
      </w:r>
      <w:r w:rsidR="00E61C1B">
        <w:rPr>
          <w:rFonts w:asciiTheme="minorHAnsi" w:eastAsiaTheme="minorHAnsi" w:hAnsiTheme="minorHAnsi" w:cs="ArialMT"/>
        </w:rPr>
        <w:t xml:space="preserve">. </w:t>
      </w:r>
    </w:p>
    <w:p w14:paraId="6908A321" w14:textId="1BC86B46" w:rsidR="00446C3E" w:rsidRDefault="00E4496F" w:rsidP="002D4FD2">
      <w:pPr>
        <w:pStyle w:val="zamik"/>
        <w:spacing w:before="210" w:after="210"/>
        <w:ind w:firstLine="0"/>
        <w:jc w:val="both"/>
        <w:rPr>
          <w:rFonts w:asciiTheme="minorHAnsi" w:eastAsia="Arial" w:hAnsiTheme="minorHAnsi" w:cstheme="minorHAnsi"/>
          <w:sz w:val="22"/>
          <w:szCs w:val="22"/>
          <w:lang w:val="sl-SI"/>
        </w:rPr>
      </w:pPr>
      <w:r w:rsidRPr="00E4496F">
        <w:rPr>
          <w:rFonts w:asciiTheme="minorHAnsi" w:eastAsia="Arial" w:hAnsiTheme="minorHAnsi" w:cstheme="minorHAnsi"/>
          <w:sz w:val="22"/>
          <w:szCs w:val="22"/>
          <w:lang w:val="sl-SI"/>
        </w:rPr>
        <w:lastRenderedPageBreak/>
        <w:t>Višina finančnega zavarovanja za resnost ponudbe znaša</w:t>
      </w:r>
      <w:r w:rsidR="002D4FD2">
        <w:rPr>
          <w:rFonts w:asciiTheme="minorHAnsi" w:eastAsia="Arial" w:hAnsiTheme="minorHAnsi" w:cstheme="minorHAnsi"/>
          <w:sz w:val="22"/>
          <w:szCs w:val="22"/>
          <w:lang w:val="sl-SI"/>
        </w:rPr>
        <w:t xml:space="preserve"> vsaj</w:t>
      </w:r>
      <w:r w:rsidRPr="00E4496F">
        <w:rPr>
          <w:rFonts w:asciiTheme="minorHAnsi" w:eastAsia="Arial" w:hAnsiTheme="minorHAnsi" w:cstheme="minorHAnsi"/>
          <w:sz w:val="22"/>
          <w:szCs w:val="22"/>
          <w:lang w:val="sl-SI"/>
        </w:rPr>
        <w:t xml:space="preserve"> 1 % </w:t>
      </w:r>
      <w:r w:rsidR="002D4FD2">
        <w:rPr>
          <w:rFonts w:asciiTheme="minorHAnsi" w:eastAsia="Arial" w:hAnsiTheme="minorHAnsi" w:cstheme="minorHAnsi"/>
          <w:sz w:val="22"/>
          <w:szCs w:val="22"/>
          <w:lang w:val="sl-SI"/>
        </w:rPr>
        <w:t>skupne ponudbene vrednosti</w:t>
      </w:r>
      <w:r w:rsidRPr="00E4496F">
        <w:rPr>
          <w:rFonts w:asciiTheme="minorHAnsi" w:eastAsia="Arial" w:hAnsiTheme="minorHAnsi" w:cstheme="minorHAnsi"/>
          <w:sz w:val="22"/>
          <w:szCs w:val="22"/>
          <w:lang w:val="sl-SI"/>
        </w:rPr>
        <w:t xml:space="preserve"> (brez DDV). Veljavnost finančnega zavarovanja za resnost ponudbe </w:t>
      </w:r>
      <w:r w:rsidR="002D4FD2">
        <w:rPr>
          <w:rFonts w:asciiTheme="minorHAnsi" w:eastAsia="Arial" w:hAnsiTheme="minorHAnsi" w:cstheme="minorHAnsi"/>
          <w:sz w:val="22"/>
          <w:szCs w:val="22"/>
          <w:lang w:val="sl-SI"/>
        </w:rPr>
        <w:t>mora veljati še vsaj 8 mesecev od dne objave tega javnega naročila na portalu javnih naročil.</w:t>
      </w:r>
    </w:p>
    <w:p w14:paraId="72C80E54" w14:textId="77777777" w:rsidR="00523226" w:rsidRDefault="00523226" w:rsidP="002D4FD2">
      <w:pPr>
        <w:pStyle w:val="zamik"/>
        <w:spacing w:before="210" w:after="210"/>
        <w:ind w:firstLine="0"/>
        <w:jc w:val="both"/>
        <w:rPr>
          <w:rFonts w:asciiTheme="minorHAnsi" w:eastAsia="Arial" w:hAnsiTheme="minorHAnsi" w:cstheme="minorHAnsi"/>
          <w:sz w:val="22"/>
          <w:szCs w:val="22"/>
          <w:lang w:val="sl-SI"/>
        </w:rPr>
      </w:pPr>
    </w:p>
    <w:p w14:paraId="3F721672" w14:textId="28ABFCA9"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dobro izvedbo pogodbenih obveznosti</w:t>
      </w:r>
    </w:p>
    <w:p w14:paraId="16D3F4C0" w14:textId="77777777" w:rsidR="000C74E0" w:rsidRDefault="000C74E0" w:rsidP="000C74E0">
      <w:pPr>
        <w:rPr>
          <w:rFonts w:asciiTheme="minorHAnsi" w:hAnsiTheme="minorHAnsi" w:cstheme="minorHAnsi"/>
        </w:rPr>
      </w:pPr>
    </w:p>
    <w:p w14:paraId="5C611B5A"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Zavarovanje za dobro izvedbo pogodbenih obveznosti izbrani ponudnik predloži skladno s pogoji, opredeljenimi v osnutku pogodbe za dobavo opreme (OBR-3). </w:t>
      </w:r>
    </w:p>
    <w:p w14:paraId="14632EFA"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3C0DFA26"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Finančno zavarovanje za dobro izvedbo pogodbenih obveznosti mora biti izdano v višini in trajanju, kot je to opredeljeno v osnutku pogodbe za dobavo opreme (OBR-3). </w:t>
      </w:r>
    </w:p>
    <w:p w14:paraId="7F4248A9"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2CEA78D3"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V primeru unovčitve instrumenta finančnega zavarovanja za dobro izvedbo pogodbenih obveznosti, bo moral ponudnik unovčeno bančno garancijo oz. kavcijsko zavarovanje nadomestiti z ustrezno novo.</w:t>
      </w:r>
    </w:p>
    <w:p w14:paraId="3A2A1331" w14:textId="77777777" w:rsidR="001E1A6D" w:rsidRPr="00AA1D65" w:rsidRDefault="001E1A6D" w:rsidP="000C74E0">
      <w:pPr>
        <w:rPr>
          <w:rFonts w:asciiTheme="minorHAnsi" w:hAnsiTheme="minorHAnsi" w:cstheme="minorHAnsi"/>
        </w:rPr>
      </w:pPr>
    </w:p>
    <w:p w14:paraId="7B2EFEC9" w14:textId="2C38B068" w:rsidR="000C74E0" w:rsidRPr="00AA1D65" w:rsidRDefault="000C74E0" w:rsidP="00AA1D65">
      <w:pPr>
        <w:jc w:val="both"/>
        <w:rPr>
          <w:rFonts w:asciiTheme="minorHAnsi" w:hAnsiTheme="minorHAnsi" w:cstheme="minorHAnsi"/>
        </w:rPr>
      </w:pPr>
      <w:r w:rsidRPr="00AA1D65">
        <w:rPr>
          <w:rFonts w:asciiTheme="minorHAnsi" w:hAnsiTheme="minorHAnsi" w:cstheme="minorHAnsi"/>
        </w:rPr>
        <w:t>Izbrani ponudnik je dolžan najkasneje v 1</w:t>
      </w:r>
      <w:r>
        <w:rPr>
          <w:rFonts w:asciiTheme="minorHAnsi" w:hAnsiTheme="minorHAnsi" w:cstheme="minorHAnsi"/>
        </w:rPr>
        <w:t>0</w:t>
      </w:r>
      <w:r w:rsidRPr="00AA1D65">
        <w:rPr>
          <w:rFonts w:asciiTheme="minorHAnsi" w:hAnsiTheme="minorHAnsi" w:cstheme="minorHAnsi"/>
        </w:rPr>
        <w:t xml:space="preserve"> (</w:t>
      </w:r>
      <w:r>
        <w:rPr>
          <w:rFonts w:asciiTheme="minorHAnsi" w:hAnsiTheme="minorHAnsi" w:cstheme="minorHAnsi"/>
        </w:rPr>
        <w:t>desetih</w:t>
      </w:r>
      <w:r w:rsidRPr="00AA1D65">
        <w:rPr>
          <w:rFonts w:asciiTheme="minorHAnsi" w:hAnsiTheme="minorHAnsi" w:cstheme="minorHAnsi"/>
        </w:rPr>
        <w:t>) dneh od podpisa pogodbe, kot pogoj za veljavnost pogodbe izročiti naročniku zavarovanje za dobro izvedbo pogodbenih obveznosti v višini 5 % (pet odstotkov) od skupne vrednosti pogodbe</w:t>
      </w:r>
      <w:r w:rsidR="009C7B69">
        <w:rPr>
          <w:rFonts w:asciiTheme="minorHAnsi" w:hAnsiTheme="minorHAnsi" w:cstheme="minorHAnsi"/>
        </w:rPr>
        <w:t xml:space="preserve"> za dobavo opreme</w:t>
      </w:r>
      <w:r w:rsidR="00E4496F">
        <w:rPr>
          <w:rFonts w:asciiTheme="minorHAnsi" w:hAnsiTheme="minorHAnsi" w:cstheme="minorHAnsi"/>
        </w:rPr>
        <w:t xml:space="preserve"> (OBR-3)</w:t>
      </w:r>
      <w:r w:rsidRPr="00AA1D65">
        <w:rPr>
          <w:rFonts w:asciiTheme="minorHAnsi" w:hAnsiTheme="minorHAnsi" w:cstheme="minorHAnsi"/>
        </w:rPr>
        <w:t xml:space="preserve"> za celotno obdobje trajanja naročila z DDV, z veljavnostjo 30 dni dlje od poteka roka izvedbe vseh pogodbenih obveznosti.</w:t>
      </w:r>
    </w:p>
    <w:p w14:paraId="54F169DE" w14:textId="77777777" w:rsidR="000C74E0" w:rsidRPr="00AA1D65" w:rsidRDefault="000C74E0" w:rsidP="00AA1D65">
      <w:pPr>
        <w:jc w:val="both"/>
        <w:rPr>
          <w:rFonts w:asciiTheme="minorHAnsi" w:hAnsiTheme="minorHAnsi" w:cstheme="minorHAnsi"/>
        </w:rPr>
      </w:pPr>
      <w:r w:rsidRPr="00AA1D65">
        <w:rPr>
          <w:rFonts w:asciiTheme="minorHAnsi" w:hAnsiTheme="minorHAnsi" w:cstheme="minorHAnsi"/>
        </w:rPr>
        <w:t xml:space="preserve">Če se rok za izvedbo pogodbenih obveznosti podaljša, ima naročnik pravico, da zahteva ustrezno podaljšanje veljavnosti finančnega zavarovanja. </w:t>
      </w:r>
    </w:p>
    <w:p w14:paraId="4C77456F" w14:textId="1F841A8C" w:rsidR="000C74E0" w:rsidRPr="00AA1D65" w:rsidRDefault="000C74E0" w:rsidP="00AA1D65">
      <w:pPr>
        <w:pStyle w:val="Glava"/>
        <w:spacing w:line="260" w:lineRule="exact"/>
        <w:jc w:val="both"/>
        <w:rPr>
          <w:rFonts w:asciiTheme="minorHAnsi" w:hAnsiTheme="minorHAnsi" w:cstheme="minorHAnsi"/>
          <w:b/>
        </w:rPr>
      </w:pPr>
      <w:r w:rsidRPr="00AA1D65">
        <w:rPr>
          <w:rFonts w:asciiTheme="minorHAnsi" w:hAnsiTheme="minorHAnsi" w:cstheme="minorHAn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AA1D65">
        <w:rPr>
          <w:rFonts w:asciiTheme="minorHAnsi" w:hAnsiTheme="minorHAnsi" w:cstheme="minorHAnsi"/>
          <w:b/>
        </w:rPr>
        <w:t xml:space="preserve"> </w:t>
      </w:r>
    </w:p>
    <w:p w14:paraId="53025A50" w14:textId="0ADD5F17" w:rsidR="000C74E0" w:rsidRPr="00AA1D65" w:rsidRDefault="000C74E0" w:rsidP="000C74E0">
      <w:pPr>
        <w:pStyle w:val="Glava"/>
        <w:numPr>
          <w:ilvl w:val="12"/>
          <w:numId w:val="0"/>
        </w:numPr>
        <w:spacing w:line="260" w:lineRule="exact"/>
        <w:rPr>
          <w:rFonts w:asciiTheme="minorHAnsi" w:hAnsiTheme="minorHAnsi" w:cstheme="minorHAnsi"/>
        </w:rPr>
      </w:pPr>
    </w:p>
    <w:p w14:paraId="5147E85F" w14:textId="4972949F" w:rsidR="00107087" w:rsidRDefault="00107087" w:rsidP="00107087">
      <w:pPr>
        <w:pStyle w:val="Brezrazmikov"/>
        <w:jc w:val="both"/>
        <w:rPr>
          <w:rFonts w:asciiTheme="minorHAnsi" w:hAnsiTheme="minorHAnsi" w:cstheme="minorHAnsi"/>
        </w:rPr>
      </w:pPr>
      <w:bookmarkStart w:id="16" w:name="_Hlk516590843"/>
      <w:r w:rsidRPr="00E00811">
        <w:rPr>
          <w:rFonts w:asciiTheme="minorHAnsi" w:hAnsiTheme="minorHAnsi" w:cstheme="minorHAnsi"/>
        </w:rPr>
        <w:t xml:space="preserve">Prodajalec mora naročniku, kot pogoj za veljavnost pogodbe, izročiti finančno zavarovanje (bančno garancijo ali kavcijsko zavarovanje) za dobro izvedbo pogodbenih obveznosti v višini </w:t>
      </w:r>
      <w:r>
        <w:rPr>
          <w:rFonts w:asciiTheme="minorHAnsi" w:hAnsiTheme="minorHAnsi" w:cstheme="minorHAnsi"/>
        </w:rPr>
        <w:t>5</w:t>
      </w:r>
      <w:r w:rsidRPr="00E00811">
        <w:rPr>
          <w:rFonts w:asciiTheme="minorHAnsi" w:hAnsiTheme="minorHAnsi" w:cstheme="minorHAnsi"/>
        </w:rPr>
        <w:t xml:space="preserve"> % od pogodbene vrednosti v EUR z DDV iz 4. člena te pogodbe, ki ga lahko naročnik vnovči v naslednjih primerih, če prodajalec:</w:t>
      </w:r>
    </w:p>
    <w:p w14:paraId="4EAA62D9"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ne prične izvajati svojih pogodbenih obveznosti v skladu z določili sklenjene pogodbe ali</w:t>
      </w:r>
    </w:p>
    <w:p w14:paraId="799EEC9B"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ne izpolni svojih pogodbenih obveznosti v skladu z določili sklenjene pogodbe ali</w:t>
      </w:r>
    </w:p>
    <w:p w14:paraId="60E7E4FA"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pravočasno ne izpolni svojih pogodbenih obveznosti v skladu z določili sklenjene pogodbe ali</w:t>
      </w:r>
    </w:p>
    <w:p w14:paraId="3B482F99"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pravilno ne izpolni svojih pogodbenih obveznosti v skladu z določili sklenjene pogodbe ali</w:t>
      </w:r>
    </w:p>
    <w:p w14:paraId="5B56E62F" w14:textId="77777777" w:rsidR="00107087"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preneha izpolnjevati svoje pogodbene obveznosti v skladu z določili sklenjene pogodbe.</w:t>
      </w:r>
    </w:p>
    <w:p w14:paraId="2FC97E9A" w14:textId="77777777" w:rsidR="00107087" w:rsidRDefault="00107087" w:rsidP="00107087">
      <w:pPr>
        <w:pStyle w:val="Brezrazmikov"/>
        <w:jc w:val="both"/>
        <w:rPr>
          <w:rFonts w:asciiTheme="minorHAnsi" w:hAnsiTheme="minorHAnsi" w:cstheme="minorHAnsi"/>
        </w:rPr>
      </w:pPr>
    </w:p>
    <w:p w14:paraId="600AB881"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t xml:space="preserve">Predložitev zavarovanja za dobro izvedbo pogodbenih obveznosti je pogoj za veljavnost pogodbe. </w:t>
      </w:r>
    </w:p>
    <w:p w14:paraId="16550F8C" w14:textId="77777777" w:rsidR="00107087" w:rsidRPr="00E00811" w:rsidRDefault="00107087" w:rsidP="00107087">
      <w:pPr>
        <w:pStyle w:val="Brezrazmikov"/>
        <w:jc w:val="both"/>
        <w:rPr>
          <w:rFonts w:asciiTheme="minorHAnsi" w:hAnsiTheme="minorHAnsi" w:cstheme="minorHAnsi"/>
        </w:rPr>
      </w:pPr>
    </w:p>
    <w:p w14:paraId="584229CD"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7D4A834C" w14:textId="77777777" w:rsidR="00107087" w:rsidRPr="00E00811" w:rsidRDefault="00107087" w:rsidP="00107087">
      <w:pPr>
        <w:pStyle w:val="Brezrazmikov"/>
        <w:jc w:val="both"/>
        <w:rPr>
          <w:rFonts w:asciiTheme="minorHAnsi" w:hAnsiTheme="minorHAnsi" w:cstheme="minorHAnsi"/>
        </w:rPr>
      </w:pPr>
    </w:p>
    <w:p w14:paraId="2E9BF50B"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lastRenderedPageBreak/>
        <w:t xml:space="preserve">Prodajalec mora predložiti finančno zavarovanje za dobro izvedbo pogodbenih obveznosti v roku 10-ih delovnih dni od </w:t>
      </w:r>
      <w:r>
        <w:rPr>
          <w:rFonts w:asciiTheme="minorHAnsi" w:hAnsiTheme="minorHAnsi" w:cstheme="minorHAnsi"/>
        </w:rPr>
        <w:t>sklenitve pogodbe.</w:t>
      </w:r>
    </w:p>
    <w:bookmarkEnd w:id="16"/>
    <w:p w14:paraId="246971DF" w14:textId="77777777" w:rsidR="005A311A" w:rsidRDefault="005A311A" w:rsidP="00C53EC8">
      <w:pPr>
        <w:widowControl w:val="0"/>
        <w:autoSpaceDE w:val="0"/>
        <w:spacing w:after="0"/>
        <w:jc w:val="both"/>
        <w:rPr>
          <w:rFonts w:asciiTheme="minorHAnsi" w:hAnsiTheme="minorHAnsi" w:cstheme="minorHAnsi"/>
        </w:rPr>
      </w:pPr>
    </w:p>
    <w:p w14:paraId="2F1D74AB" w14:textId="4E92E2E6" w:rsidR="00BC3870" w:rsidRDefault="00C53EC8" w:rsidP="002D4FD2">
      <w:pPr>
        <w:widowControl w:val="0"/>
        <w:autoSpaceDE w:val="0"/>
        <w:spacing w:after="0"/>
        <w:jc w:val="both"/>
        <w:rPr>
          <w:rFonts w:asciiTheme="minorHAnsi" w:eastAsiaTheme="minorHAnsi" w:hAnsiTheme="minorHAnsi" w:cs="ArialMT"/>
        </w:rPr>
      </w:pPr>
      <w:r w:rsidRPr="00C53EC8">
        <w:rPr>
          <w:rFonts w:asciiTheme="minorHAnsi" w:hAnsiTheme="minorHAnsi" w:cstheme="minorHAnsi"/>
        </w:rPr>
        <w:t xml:space="preserve">S predložitvijo obrazca ESPD se šteje, da ponudnik potrjuje vsebino vzorca zavarovanja za </w:t>
      </w:r>
      <w:bookmarkStart w:id="17" w:name="_Hlk204682017"/>
      <w:r w:rsidRPr="00C53EC8">
        <w:rPr>
          <w:rFonts w:asciiTheme="minorHAnsi" w:hAnsiTheme="minorHAnsi" w:cstheme="minorHAnsi"/>
        </w:rPr>
        <w:t>dobro izvedbo pogodbenih obveznosti</w:t>
      </w:r>
      <w:bookmarkEnd w:id="17"/>
      <w:r w:rsidR="002D4FD2">
        <w:rPr>
          <w:rFonts w:asciiTheme="minorHAnsi" w:hAnsiTheme="minorHAnsi" w:cstheme="minorHAnsi"/>
        </w:rPr>
        <w:t xml:space="preserve"> </w:t>
      </w:r>
      <w:r w:rsidR="005932C6">
        <w:rPr>
          <w:rFonts w:asciiTheme="minorHAnsi" w:eastAsiaTheme="minorHAnsi" w:hAnsiTheme="minorHAnsi" w:cs="ArialMT"/>
        </w:rPr>
        <w:t xml:space="preserve">iz </w:t>
      </w:r>
      <w:r w:rsidR="00BC3870" w:rsidRPr="002C0735">
        <w:rPr>
          <w:rFonts w:asciiTheme="minorHAnsi" w:eastAsiaTheme="minorHAnsi" w:hAnsiTheme="minorHAnsi" w:cs="ArialMT"/>
        </w:rPr>
        <w:t>OBR-1</w:t>
      </w:r>
      <w:r w:rsidR="00BC3870">
        <w:rPr>
          <w:rFonts w:asciiTheme="minorHAnsi" w:eastAsiaTheme="minorHAnsi" w:hAnsiTheme="minorHAnsi" w:cs="ArialMT"/>
        </w:rPr>
        <w:t>1</w:t>
      </w:r>
      <w:r w:rsidR="001100AC">
        <w:rPr>
          <w:rFonts w:asciiTheme="minorHAnsi" w:eastAsiaTheme="minorHAnsi" w:hAnsiTheme="minorHAnsi" w:cs="ArialMT"/>
        </w:rPr>
        <w:t xml:space="preserve"> </w:t>
      </w:r>
    </w:p>
    <w:p w14:paraId="5FC0A6BE" w14:textId="7CC9B889" w:rsidR="00486C22" w:rsidRPr="00486C22" w:rsidRDefault="00486C22" w:rsidP="00BC3870">
      <w:pPr>
        <w:autoSpaceDE w:val="0"/>
        <w:autoSpaceDN w:val="0"/>
        <w:adjustRightInd w:val="0"/>
        <w:spacing w:after="0" w:line="240" w:lineRule="auto"/>
        <w:jc w:val="both"/>
        <w:rPr>
          <w:rFonts w:asciiTheme="minorHAnsi" w:eastAsiaTheme="minorHAnsi" w:hAnsiTheme="minorHAnsi" w:cs="ArialMT"/>
        </w:rPr>
      </w:pPr>
    </w:p>
    <w:p w14:paraId="39162F4F" w14:textId="77777777" w:rsidR="00644631" w:rsidRPr="00486C22" w:rsidRDefault="00644631" w:rsidP="00486C22">
      <w:pPr>
        <w:autoSpaceDE w:val="0"/>
        <w:autoSpaceDN w:val="0"/>
        <w:adjustRightInd w:val="0"/>
        <w:spacing w:after="0" w:line="240" w:lineRule="auto"/>
        <w:jc w:val="both"/>
        <w:rPr>
          <w:rFonts w:asciiTheme="minorHAnsi" w:eastAsiaTheme="minorHAnsi" w:hAnsiTheme="minorHAnsi" w:cs="ArialMT"/>
        </w:rPr>
      </w:pPr>
    </w:p>
    <w:p w14:paraId="2321CB1C" w14:textId="77777777"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odpravo napak v garancijskem roku</w:t>
      </w:r>
    </w:p>
    <w:p w14:paraId="4F102033" w14:textId="77777777" w:rsidR="002D4FD2" w:rsidRDefault="002D4FD2" w:rsidP="001E1A6D">
      <w:pPr>
        <w:autoSpaceDE w:val="0"/>
        <w:autoSpaceDN w:val="0"/>
        <w:adjustRightInd w:val="0"/>
        <w:spacing w:after="0" w:line="240" w:lineRule="auto"/>
        <w:jc w:val="both"/>
        <w:rPr>
          <w:rFonts w:asciiTheme="minorHAnsi" w:eastAsiaTheme="minorHAnsi" w:hAnsiTheme="minorHAnsi" w:cs="ArialMT"/>
        </w:rPr>
      </w:pPr>
    </w:p>
    <w:p w14:paraId="7071BD2E" w14:textId="1CDFC18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C53EC8">
        <w:rPr>
          <w:rFonts w:asciiTheme="minorHAnsi" w:eastAsiaTheme="minorHAnsi" w:hAnsiTheme="minorHAnsi" w:cs="ArialMT"/>
        </w:rPr>
        <w:t xml:space="preserve">Zavarovanje za </w:t>
      </w:r>
      <w:r w:rsidR="00C53EC8" w:rsidRPr="00C53EC8">
        <w:rPr>
          <w:rFonts w:asciiTheme="minorHAnsi" w:eastAsia="Arial Unicode MS" w:hAnsiTheme="minorHAnsi" w:cstheme="minorHAnsi"/>
        </w:rPr>
        <w:t>odpravo napak v garancijskem roku</w:t>
      </w:r>
      <w:r w:rsidR="00C53EC8" w:rsidRPr="00C53EC8" w:rsidDel="00C53EC8">
        <w:rPr>
          <w:rFonts w:asciiTheme="minorHAnsi" w:eastAsiaTheme="minorHAnsi" w:hAnsiTheme="minorHAnsi" w:cs="ArialMT"/>
        </w:rPr>
        <w:t xml:space="preserve"> </w:t>
      </w:r>
      <w:r w:rsidRPr="00C53EC8">
        <w:rPr>
          <w:rFonts w:asciiTheme="minorHAnsi" w:eastAsiaTheme="minorHAnsi" w:hAnsiTheme="minorHAnsi" w:cs="ArialMT"/>
        </w:rPr>
        <w:t>izbrani</w:t>
      </w:r>
      <w:r w:rsidRPr="009F680A">
        <w:rPr>
          <w:rFonts w:asciiTheme="minorHAnsi" w:eastAsiaTheme="minorHAnsi" w:hAnsiTheme="minorHAnsi" w:cs="ArialMT"/>
        </w:rPr>
        <w:t xml:space="preserve"> ponudnik predloži skladno s pogoji, opredeljenimi v osnutku pogodbe za dobavo opreme (OBR-3). </w:t>
      </w:r>
    </w:p>
    <w:p w14:paraId="567381C6"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284670B5" w14:textId="5597A78A"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Finančno zavarovanje za </w:t>
      </w:r>
      <w:r w:rsidR="00C53EC8" w:rsidRPr="00C53EC8">
        <w:rPr>
          <w:rFonts w:asciiTheme="minorHAnsi" w:eastAsia="Arial Unicode MS" w:hAnsiTheme="minorHAnsi" w:cstheme="minorHAnsi"/>
        </w:rPr>
        <w:t>odpravo napak v garancijskem roku</w:t>
      </w:r>
      <w:r w:rsidR="00C53EC8" w:rsidRPr="00C53EC8" w:rsidDel="00C53EC8">
        <w:rPr>
          <w:rFonts w:asciiTheme="minorHAnsi" w:eastAsiaTheme="minorHAnsi" w:hAnsiTheme="minorHAnsi" w:cs="ArialMT"/>
        </w:rPr>
        <w:t xml:space="preserve"> </w:t>
      </w:r>
      <w:r w:rsidRPr="009F680A">
        <w:rPr>
          <w:rFonts w:asciiTheme="minorHAnsi" w:eastAsiaTheme="minorHAnsi" w:hAnsiTheme="minorHAnsi" w:cs="ArialMT"/>
        </w:rPr>
        <w:t xml:space="preserve">mora biti izdano v višini in trajanju, kot je to opredeljeno v osnutku pogodbe za dobavo opreme (OBR-3). </w:t>
      </w:r>
    </w:p>
    <w:p w14:paraId="315E992F"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15277A37" w14:textId="281BAEA8" w:rsidR="001E1A6D" w:rsidRPr="002D4FD2" w:rsidRDefault="001E1A6D" w:rsidP="002D4FD2">
      <w:pPr>
        <w:autoSpaceDE w:val="0"/>
        <w:autoSpaceDN w:val="0"/>
        <w:adjustRightInd w:val="0"/>
        <w:spacing w:after="0" w:line="240" w:lineRule="auto"/>
        <w:jc w:val="both"/>
        <w:rPr>
          <w:rFonts w:asciiTheme="minorHAnsi" w:eastAsiaTheme="minorHAnsi" w:hAnsiTheme="minorHAnsi" w:cs="ArialMT"/>
        </w:rPr>
      </w:pPr>
      <w:r w:rsidRPr="002D4FD2">
        <w:rPr>
          <w:rFonts w:asciiTheme="minorHAnsi" w:eastAsiaTheme="minorHAnsi" w:hAnsiTheme="minorHAnsi" w:cs="ArialMT"/>
        </w:rPr>
        <w:t>V primeru</w:t>
      </w:r>
      <w:r w:rsidR="00594CDE">
        <w:rPr>
          <w:rFonts w:asciiTheme="minorHAnsi" w:eastAsiaTheme="minorHAnsi" w:hAnsiTheme="minorHAnsi" w:cs="ArialMT"/>
        </w:rPr>
        <w:t xml:space="preserve"> </w:t>
      </w:r>
      <w:r w:rsidRPr="002D4FD2">
        <w:rPr>
          <w:rFonts w:asciiTheme="minorHAnsi" w:eastAsiaTheme="minorHAnsi" w:hAnsiTheme="minorHAnsi" w:cs="ArialMT"/>
        </w:rPr>
        <w:t>unovčitve instrumenta finančnega zavarovanja za dobro izvedbo pogodbenih obveznosti, bo moral ponudnik unovčeno bančno garancijo oz. kavcijsko zavarovanje nadomestiti z ustrezno novo.</w:t>
      </w:r>
    </w:p>
    <w:p w14:paraId="0EF6182D" w14:textId="77777777" w:rsidR="002D4FD2" w:rsidRDefault="002D4FD2" w:rsidP="002D4FD2">
      <w:pPr>
        <w:pStyle w:val="Brezrazmikov"/>
      </w:pPr>
    </w:p>
    <w:p w14:paraId="5784AF29" w14:textId="389A3528" w:rsidR="000C74E0" w:rsidRPr="00AA1D65" w:rsidRDefault="000C74E0" w:rsidP="00C53EC8">
      <w:pPr>
        <w:autoSpaceDE w:val="0"/>
        <w:jc w:val="both"/>
        <w:rPr>
          <w:rFonts w:asciiTheme="minorHAnsi" w:hAnsiTheme="minorHAnsi" w:cstheme="minorHAnsi"/>
        </w:rPr>
      </w:pPr>
      <w:r w:rsidRPr="00AA1D65">
        <w:rPr>
          <w:rFonts w:asciiTheme="minorHAnsi" w:hAnsiTheme="minorHAnsi" w:cstheme="minorHAnsi"/>
        </w:rPr>
        <w:t xml:space="preserve">Izbrani ponudnik je dolžan pred iztekom finančnega zavarovanja za </w:t>
      </w:r>
      <w:r w:rsidR="00C53EC8" w:rsidRPr="00AA1D65">
        <w:rPr>
          <w:rFonts w:asciiTheme="minorHAnsi" w:hAnsiTheme="minorHAnsi" w:cstheme="minorHAnsi"/>
        </w:rPr>
        <w:t>izvedbo pogodbenih obveznosti</w:t>
      </w:r>
      <w:r w:rsidRPr="00AA1D65">
        <w:rPr>
          <w:rFonts w:asciiTheme="minorHAnsi" w:hAnsiTheme="minorHAnsi" w:cstheme="minorHAnsi"/>
        </w:rPr>
        <w:t xml:space="preserve"> naročniku</w:t>
      </w:r>
      <w:r w:rsidR="00C53EC8">
        <w:rPr>
          <w:rFonts w:asciiTheme="minorHAnsi" w:hAnsiTheme="minorHAnsi" w:cstheme="minorHAnsi"/>
        </w:rPr>
        <w:t xml:space="preserve"> skladno s pogodbo za dobavo opreme</w:t>
      </w:r>
      <w:r w:rsidRPr="00AA1D65">
        <w:rPr>
          <w:rFonts w:asciiTheme="minorHAnsi" w:hAnsiTheme="minorHAnsi" w:cstheme="minorHAnsi"/>
        </w:rPr>
        <w:t xml:space="preserve"> izročiti finančno zavarovanje za odpravo napak v višini 5 % </w:t>
      </w:r>
      <w:r w:rsidRPr="00AA1D65">
        <w:rPr>
          <w:rFonts w:asciiTheme="minorHAnsi" w:eastAsia="Arial Unicode MS" w:hAnsiTheme="minorHAnsi" w:cstheme="minorHAnsi"/>
          <w:kern w:val="1"/>
        </w:rPr>
        <w:t>od realizirane vrednosti pogodbe z DDV, sicer se bo štelo</w:t>
      </w:r>
      <w:r w:rsidRPr="00AA1D65">
        <w:rPr>
          <w:rFonts w:asciiTheme="minorHAnsi" w:hAnsiTheme="minorHAnsi" w:cstheme="minorHAnsi"/>
        </w:rPr>
        <w:t xml:space="preserve">, da javno naročilo ni uspešno izvedeno oz. dokončen prevzem del po pogodbi ni izvršen, naročnik pa bo unovčil polni znesek finančnega zavarovanja za dobro izvedbo pogodbenih obveznosti. </w:t>
      </w:r>
    </w:p>
    <w:p w14:paraId="1840ADFC" w14:textId="51739C4F" w:rsidR="000C74E0" w:rsidRPr="00AA1D65" w:rsidRDefault="000C74E0" w:rsidP="000C74E0">
      <w:pPr>
        <w:pStyle w:val="Glava"/>
        <w:spacing w:line="276" w:lineRule="auto"/>
        <w:rPr>
          <w:rFonts w:asciiTheme="minorHAnsi" w:hAnsiTheme="minorHAnsi" w:cstheme="minorHAnsi"/>
        </w:rPr>
      </w:pPr>
      <w:r w:rsidRPr="00AA1D65">
        <w:rPr>
          <w:rFonts w:asciiTheme="minorHAnsi" w:hAnsiTheme="minorHAnsi" w:cstheme="minorHAnsi"/>
        </w:rPr>
        <w:t>Veljavnost tega finančnega zavarovanja mora biti 30 dni daljša od garancijskega roka.</w:t>
      </w:r>
    </w:p>
    <w:p w14:paraId="5914B643" w14:textId="77777777" w:rsidR="000C74E0" w:rsidRPr="00AA1D65" w:rsidRDefault="000C74E0" w:rsidP="000C74E0">
      <w:pPr>
        <w:autoSpaceDE w:val="0"/>
        <w:rPr>
          <w:rFonts w:asciiTheme="minorHAnsi" w:hAnsiTheme="minorHAnsi" w:cstheme="minorHAnsi"/>
        </w:rPr>
      </w:pPr>
      <w:r w:rsidRPr="00AA1D65">
        <w:rPr>
          <w:rFonts w:asciiTheme="minorHAnsi" w:hAnsiTheme="minorHAnsi" w:cstheme="minorHAnsi"/>
        </w:rPr>
        <w:t xml:space="preserve">Finančno zavarovanje za odpravo napak v garancijskem roku naročnik unovči, če ponudnik: </w:t>
      </w:r>
    </w:p>
    <w:p w14:paraId="0AA110B8" w14:textId="74177A3A" w:rsidR="000C74E0" w:rsidRPr="00AA1D65" w:rsidRDefault="000C74E0" w:rsidP="000C74E0">
      <w:pPr>
        <w:pStyle w:val="Odstavekseznama"/>
        <w:numPr>
          <w:ilvl w:val="0"/>
          <w:numId w:val="50"/>
        </w:numPr>
        <w:autoSpaceDE w:val="0"/>
        <w:autoSpaceDN w:val="0"/>
        <w:spacing w:after="0" w:line="260" w:lineRule="exact"/>
        <w:contextualSpacing w:val="0"/>
        <w:jc w:val="both"/>
        <w:rPr>
          <w:rFonts w:asciiTheme="minorHAnsi" w:hAnsiTheme="minorHAnsi" w:cstheme="minorHAnsi"/>
        </w:rPr>
      </w:pPr>
      <w:r w:rsidRPr="00AA1D65">
        <w:rPr>
          <w:rFonts w:asciiTheme="minorHAnsi" w:hAnsiTheme="minorHAnsi" w:cstheme="minorHAnsi"/>
        </w:rPr>
        <w:t>v garancijskem obdobju ne odpravi vseh notificiranih napak na izvršenih storitvah</w:t>
      </w:r>
      <w:r w:rsidR="005932C6">
        <w:rPr>
          <w:rFonts w:asciiTheme="minorHAnsi" w:hAnsiTheme="minorHAnsi" w:cstheme="minorHAnsi"/>
        </w:rPr>
        <w:t xml:space="preserve"> ali napak na opremi</w:t>
      </w:r>
      <w:r w:rsidRPr="00AA1D65">
        <w:rPr>
          <w:rFonts w:asciiTheme="minorHAnsi" w:hAnsiTheme="minorHAnsi" w:cstheme="minorHAnsi"/>
        </w:rPr>
        <w:t xml:space="preserve"> </w:t>
      </w:r>
    </w:p>
    <w:p w14:paraId="600B174B" w14:textId="4EACA821" w:rsidR="000C74E0" w:rsidRDefault="000C74E0" w:rsidP="000C74E0">
      <w:pPr>
        <w:pStyle w:val="Odstavekseznama"/>
        <w:numPr>
          <w:ilvl w:val="0"/>
          <w:numId w:val="50"/>
        </w:numPr>
        <w:autoSpaceDE w:val="0"/>
        <w:autoSpaceDN w:val="0"/>
        <w:spacing w:after="0" w:line="260" w:lineRule="exact"/>
        <w:contextualSpacing w:val="0"/>
        <w:jc w:val="both"/>
        <w:rPr>
          <w:rFonts w:asciiTheme="minorHAnsi" w:hAnsiTheme="minorHAnsi" w:cstheme="minorHAnsi"/>
        </w:rPr>
      </w:pPr>
      <w:r w:rsidRPr="00AA1D65">
        <w:rPr>
          <w:rFonts w:asciiTheme="minorHAnsi" w:hAnsiTheme="minorHAnsi" w:cstheme="minorHAnsi"/>
        </w:rPr>
        <w:t xml:space="preserve">če izvedena dela nimajo lastnosti/uporabljenih materialov/certifikatov h katerim se je ponudnik zavezal ob predložitvi ponudbe naročniku. </w:t>
      </w:r>
    </w:p>
    <w:p w14:paraId="50BACA63" w14:textId="431B647D" w:rsidR="009C222E" w:rsidRDefault="009C222E" w:rsidP="009C222E">
      <w:pPr>
        <w:autoSpaceDE w:val="0"/>
        <w:autoSpaceDN w:val="0"/>
        <w:spacing w:after="0" w:line="260" w:lineRule="exact"/>
        <w:jc w:val="both"/>
        <w:rPr>
          <w:rFonts w:asciiTheme="minorHAnsi" w:hAnsiTheme="minorHAnsi" w:cstheme="minorHAnsi"/>
        </w:rPr>
      </w:pPr>
    </w:p>
    <w:p w14:paraId="33E4CB23" w14:textId="6D2D955A" w:rsidR="004F554B" w:rsidRDefault="004F554B" w:rsidP="009C222E">
      <w:pPr>
        <w:autoSpaceDE w:val="0"/>
        <w:autoSpaceDN w:val="0"/>
        <w:spacing w:after="0" w:line="260" w:lineRule="exact"/>
        <w:jc w:val="both"/>
        <w:rPr>
          <w:rFonts w:asciiTheme="minorHAnsi" w:hAnsiTheme="minorHAnsi" w:cstheme="minorHAnsi"/>
        </w:rPr>
      </w:pPr>
      <w:r>
        <w:rPr>
          <w:rFonts w:asciiTheme="minorHAnsi" w:hAnsiTheme="minorHAnsi" w:cstheme="minorHAnsi"/>
        </w:rPr>
        <w:t xml:space="preserve">3.4. Zavarovanje za dobro izvedbo pogodbenih obveznosti – </w:t>
      </w:r>
      <w:proofErr w:type="spellStart"/>
      <w:r>
        <w:rPr>
          <w:rFonts w:asciiTheme="minorHAnsi" w:hAnsiTheme="minorHAnsi" w:cstheme="minorHAnsi"/>
        </w:rPr>
        <w:t>pogarancijsko</w:t>
      </w:r>
      <w:proofErr w:type="spellEnd"/>
      <w:r>
        <w:rPr>
          <w:rFonts w:asciiTheme="minorHAnsi" w:hAnsiTheme="minorHAnsi" w:cstheme="minorHAnsi"/>
        </w:rPr>
        <w:t xml:space="preserve"> vzdrževanje</w:t>
      </w:r>
    </w:p>
    <w:p w14:paraId="6FD11AE0" w14:textId="590BC72C" w:rsidR="009C222E" w:rsidRPr="009C222E" w:rsidRDefault="009C222E" w:rsidP="009C222E">
      <w:p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Izvajalec glede na pogodbo za vzdrževanje (OBR-4) opreme po izteku garancijske dobe mora najkasneje v 10 dneh pred potekom zavarovanja za odpravo napak v garancijskem roku po pogodbi o dobavi opreme z vključenim osem letnim po-garancijskim vzdrževanjem, izročiti naročniku zavarovanje za dobro izvedbo pogodbenih obveznosti v višini 5% od pogodbene vrednosti v EUR z DDV (za obdobje veljavnosti 8 let + 30 dni), ki jo bo naročnik vnovčil v naslednjih primerih:</w:t>
      </w:r>
    </w:p>
    <w:p w14:paraId="4400FEA2" w14:textId="4A23E098"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se bo izkazalo, da izvajalec storitev ne opravlja v skladu s pogodbo (vključno s kršitvijo odzivnih časov);</w:t>
      </w:r>
    </w:p>
    <w:p w14:paraId="75355F0C" w14:textId="6BD7967E"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bo naročnik pogodbo razdrl zaradi kršitev s strani izvajalca;</w:t>
      </w:r>
    </w:p>
    <w:p w14:paraId="0CEADD90" w14:textId="1C0D27E2"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bo izvajalec kršil zaupnost podatkov.</w:t>
      </w:r>
    </w:p>
    <w:p w14:paraId="63934DF4" w14:textId="77777777" w:rsidR="00446C3E" w:rsidRDefault="00446C3E" w:rsidP="00446C3E">
      <w:pPr>
        <w:pStyle w:val="Brezrazmikov"/>
      </w:pPr>
    </w:p>
    <w:p w14:paraId="437285F0" w14:textId="77777777" w:rsidR="002D4FD2" w:rsidRPr="00486C22" w:rsidRDefault="000C74E0" w:rsidP="002D4FD2">
      <w:pPr>
        <w:autoSpaceDE w:val="0"/>
        <w:autoSpaceDN w:val="0"/>
        <w:adjustRightInd w:val="0"/>
        <w:spacing w:after="0" w:line="240" w:lineRule="auto"/>
        <w:jc w:val="both"/>
        <w:rPr>
          <w:rFonts w:asciiTheme="minorHAnsi" w:eastAsiaTheme="minorHAnsi" w:hAnsiTheme="minorHAnsi" w:cs="ArialMT"/>
        </w:rPr>
      </w:pPr>
      <w:r w:rsidRPr="00AA1D65">
        <w:rPr>
          <w:rFonts w:asciiTheme="minorHAnsi" w:hAnsiTheme="minorHAnsi" w:cstheme="minorHAnsi"/>
        </w:rPr>
        <w:t>S predložitvijo obrazca ESPD se šteje, da ponudnik potrjuje vsebino vzorca zavarovanja za dobro izvedbo pogodbenih obveznosti.</w:t>
      </w:r>
      <w:r w:rsidR="002D4FD2">
        <w:rPr>
          <w:rFonts w:asciiTheme="minorHAnsi" w:hAnsiTheme="minorHAnsi" w:cstheme="minorHAnsi"/>
        </w:rPr>
        <w:t xml:space="preserve"> </w:t>
      </w:r>
      <w:r w:rsidR="002D4FD2" w:rsidRPr="00486C22">
        <w:rPr>
          <w:rFonts w:asciiTheme="minorHAnsi" w:eastAsiaTheme="minorHAnsi" w:hAnsiTheme="minorHAnsi" w:cs="ArialMT"/>
        </w:rPr>
        <w:t>Zavarovanje</w:t>
      </w:r>
      <w:r w:rsidR="002D4FD2">
        <w:rPr>
          <w:rFonts w:asciiTheme="minorHAnsi" w:eastAsiaTheme="minorHAnsi" w:hAnsiTheme="minorHAnsi" w:cs="ArialMT"/>
        </w:rPr>
        <w:t xml:space="preserve"> v sklopu pogodbe za vzdrževanje</w:t>
      </w:r>
      <w:r w:rsidR="002D4FD2" w:rsidRPr="00486C22">
        <w:rPr>
          <w:rFonts w:asciiTheme="minorHAnsi" w:eastAsiaTheme="minorHAnsi" w:hAnsiTheme="minorHAnsi" w:cs="ArialMT"/>
        </w:rPr>
        <w:t xml:space="preserve"> se predloži najkasneje 10 dni pred potekom garancijske dobe.  </w:t>
      </w:r>
    </w:p>
    <w:p w14:paraId="7860E766" w14:textId="77777777" w:rsidR="002D4FD2" w:rsidRDefault="002D4FD2" w:rsidP="00C543F8">
      <w:pPr>
        <w:autoSpaceDE w:val="0"/>
        <w:autoSpaceDN w:val="0"/>
        <w:adjustRightInd w:val="0"/>
        <w:spacing w:after="0" w:line="240" w:lineRule="auto"/>
        <w:jc w:val="both"/>
        <w:rPr>
          <w:rFonts w:asciiTheme="minorHAnsi" w:eastAsiaTheme="minorHAnsi" w:hAnsiTheme="minorHAnsi" w:cs="ArialMT"/>
        </w:rPr>
      </w:pPr>
    </w:p>
    <w:p w14:paraId="3FB29856" w14:textId="77777777" w:rsidR="000C74E0" w:rsidRDefault="000C74E0" w:rsidP="009F680A">
      <w:pPr>
        <w:autoSpaceDE w:val="0"/>
        <w:autoSpaceDN w:val="0"/>
        <w:adjustRightInd w:val="0"/>
        <w:spacing w:after="0" w:line="240" w:lineRule="auto"/>
        <w:jc w:val="both"/>
        <w:rPr>
          <w:rFonts w:asciiTheme="minorHAnsi" w:eastAsiaTheme="minorHAnsi" w:hAnsiTheme="minorHAnsi" w:cs="ArialMT"/>
          <w:b/>
        </w:rPr>
      </w:pPr>
    </w:p>
    <w:p w14:paraId="418AF801"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4. SKLENITEV POGODB </w:t>
      </w:r>
    </w:p>
    <w:p w14:paraId="0B591343"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3449D18" w14:textId="17A6D400"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lastRenderedPageBreak/>
        <w:t xml:space="preserve">Ministrstvo za zdravje in </w:t>
      </w:r>
      <w:r w:rsidR="004A25A9">
        <w:rPr>
          <w:rFonts w:asciiTheme="minorHAnsi" w:eastAsiaTheme="minorHAnsi" w:hAnsiTheme="minorHAnsi" w:cs="ArialMT"/>
        </w:rPr>
        <w:t>Splošna bolnišnica Murska Sobota</w:t>
      </w:r>
      <w:r w:rsidRPr="009F680A">
        <w:rPr>
          <w:rFonts w:asciiTheme="minorHAnsi" w:eastAsiaTheme="minorHAnsi" w:hAnsiTheme="minorHAnsi" w:cs="ArialMT"/>
        </w:rPr>
        <w:t xml:space="preserve"> bosta po pravnomočnosti odločitve o oddaji javnega naročila z izbranim ponudnikom sklenila pogodbo, po določilih osnutka pogodbe za dobavo opreme (OBR-3)</w:t>
      </w:r>
      <w:r w:rsidR="005932C6">
        <w:rPr>
          <w:rFonts w:asciiTheme="minorHAnsi" w:eastAsiaTheme="minorHAnsi" w:hAnsiTheme="minorHAnsi" w:cs="ArialMT"/>
        </w:rPr>
        <w:t>.</w:t>
      </w:r>
    </w:p>
    <w:p w14:paraId="2A4BA4EB"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  </w:t>
      </w:r>
    </w:p>
    <w:p w14:paraId="3302A74F" w14:textId="77777777" w:rsidR="009F680A" w:rsidRDefault="004A25A9" w:rsidP="009F680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Splošna bolnišnica Murska Sobota</w:t>
      </w:r>
      <w:r w:rsidR="009F680A" w:rsidRPr="009F680A">
        <w:rPr>
          <w:rFonts w:asciiTheme="minorHAnsi" w:eastAsiaTheme="minorHAnsi" w:hAnsiTheme="minorHAnsi" w:cs="ArialMT"/>
        </w:rPr>
        <w:t xml:space="preserve"> bo z izbranim ponudnikom po pravnomočnosti odločitve o oddaji javnega naročila sklenil pogodbo za vzdrževanje opreme, po določilih osnutka pogodbe (OBR-4). </w:t>
      </w:r>
    </w:p>
    <w:p w14:paraId="07D956AC" w14:textId="77777777" w:rsidR="002E3BC5" w:rsidRDefault="002E3BC5" w:rsidP="009F680A">
      <w:pPr>
        <w:autoSpaceDE w:val="0"/>
        <w:autoSpaceDN w:val="0"/>
        <w:adjustRightInd w:val="0"/>
        <w:spacing w:after="0" w:line="240" w:lineRule="auto"/>
        <w:jc w:val="both"/>
        <w:rPr>
          <w:rFonts w:asciiTheme="minorHAnsi" w:eastAsiaTheme="minorHAnsi" w:hAnsiTheme="minorHAnsi" w:cs="ArialMT"/>
        </w:rPr>
      </w:pPr>
    </w:p>
    <w:p w14:paraId="37DEB736"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Ponudnik je dolžan podpisati pogodbi v roku 10 dni od poziva k podpisu pogodbe.</w:t>
      </w:r>
    </w:p>
    <w:p w14:paraId="76276B5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614D781D"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Pogodbi se bosta pred podpisom vsebinsko prilagodili glede na to, ali bo izbrani ponudnik predložil skupno ponudbo, prijavil sodelovanje podizvajalcev in podobno. </w:t>
      </w:r>
    </w:p>
    <w:p w14:paraId="7405E173" w14:textId="4CB265F6"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2FE73F8" w14:textId="26B3D6A0" w:rsidR="00612B38" w:rsidRDefault="00612B38" w:rsidP="009F680A">
      <w:pPr>
        <w:autoSpaceDE w:val="0"/>
        <w:autoSpaceDN w:val="0"/>
        <w:adjustRightInd w:val="0"/>
        <w:spacing w:after="0" w:line="240" w:lineRule="auto"/>
        <w:jc w:val="both"/>
        <w:rPr>
          <w:rFonts w:asciiTheme="minorHAnsi" w:eastAsiaTheme="minorHAnsi" w:hAnsiTheme="minorHAnsi" w:cs="ArialMT"/>
        </w:rPr>
      </w:pPr>
    </w:p>
    <w:p w14:paraId="5C3D7065" w14:textId="77777777" w:rsidR="00612B38" w:rsidRPr="009F680A" w:rsidRDefault="00612B38" w:rsidP="009F680A">
      <w:pPr>
        <w:autoSpaceDE w:val="0"/>
        <w:autoSpaceDN w:val="0"/>
        <w:adjustRightInd w:val="0"/>
        <w:spacing w:after="0" w:line="240" w:lineRule="auto"/>
        <w:jc w:val="both"/>
        <w:rPr>
          <w:rFonts w:asciiTheme="minorHAnsi" w:eastAsiaTheme="minorHAnsi" w:hAnsiTheme="minorHAnsi" w:cs="ArialMT"/>
        </w:rPr>
      </w:pPr>
    </w:p>
    <w:p w14:paraId="20A6EEB7"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5. KONČNA DOLOČILA </w:t>
      </w:r>
    </w:p>
    <w:p w14:paraId="3F20B8B9" w14:textId="77777777" w:rsidR="00644631" w:rsidRPr="009F680A" w:rsidRDefault="00644631" w:rsidP="009F680A">
      <w:pPr>
        <w:autoSpaceDE w:val="0"/>
        <w:autoSpaceDN w:val="0"/>
        <w:adjustRightInd w:val="0"/>
        <w:spacing w:after="0" w:line="240" w:lineRule="auto"/>
        <w:jc w:val="both"/>
        <w:rPr>
          <w:rFonts w:asciiTheme="minorHAnsi" w:eastAsiaTheme="minorHAnsi" w:hAnsiTheme="minorHAnsi" w:cs="ArialMT"/>
          <w:b/>
        </w:rPr>
      </w:pPr>
    </w:p>
    <w:p w14:paraId="655B6DAB" w14:textId="0D05AD0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Poleg določil iz teh navodil veljajo tudi določila iz celotne dokumentacije v zvezi z oddajo predmetnega javnega naročila. V dvomu se presojajo posamezna določila v skladu z zakonskimi členi ZJN-3 in Obligacijskega zakonika (Uradni list RS, št. 97/07, 64/16 – </w:t>
      </w:r>
      <w:proofErr w:type="spellStart"/>
      <w:r w:rsidRPr="009F680A">
        <w:rPr>
          <w:rFonts w:asciiTheme="minorHAnsi" w:eastAsiaTheme="minorHAnsi" w:hAnsiTheme="minorHAnsi" w:cs="ArialMT"/>
        </w:rPr>
        <w:t>odl</w:t>
      </w:r>
      <w:proofErr w:type="spellEnd"/>
      <w:r w:rsidRPr="009F680A">
        <w:rPr>
          <w:rFonts w:asciiTheme="minorHAnsi" w:eastAsiaTheme="minorHAnsi" w:hAnsiTheme="minorHAnsi" w:cs="ArialMT"/>
        </w:rPr>
        <w:t>. US in 20/18 – OROZ631).</w:t>
      </w:r>
    </w:p>
    <w:p w14:paraId="7F8B1880" w14:textId="7FDAABAA"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2F8A268" w14:textId="77777777" w:rsidR="00523226" w:rsidRDefault="00523226" w:rsidP="009F680A">
      <w:pPr>
        <w:autoSpaceDE w:val="0"/>
        <w:autoSpaceDN w:val="0"/>
        <w:adjustRightInd w:val="0"/>
        <w:spacing w:after="0" w:line="240" w:lineRule="auto"/>
        <w:jc w:val="both"/>
        <w:rPr>
          <w:rFonts w:asciiTheme="minorHAnsi" w:eastAsiaTheme="minorHAnsi" w:hAnsiTheme="minorHAnsi" w:cs="ArialMT"/>
        </w:rPr>
      </w:pPr>
    </w:p>
    <w:p w14:paraId="1637EF79"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6. PRAVNO VARSTVO </w:t>
      </w:r>
    </w:p>
    <w:p w14:paraId="7AEAA9EE"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1785F96A"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Pravno varstvo ponudnikov v postopku javnega naročanja je zagotovljeno v skladu z določbami Zakona o  pravnem varstvu v postopkih javnega naročanja (Ur. l. RS, št. 43/2011, 60/11-ZTP-D, 63/13, 90/14-ZDU-1, 60/2017 in 72/19) po postopku in na način kot ga določa zakon.</w:t>
      </w:r>
    </w:p>
    <w:p w14:paraId="09BE04FE"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 </w:t>
      </w:r>
    </w:p>
    <w:p w14:paraId="59D24190"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Zahteva za pravno varstvo v postopkih javnega naročanja se lahko vloži zoper vsako ravnanje naročnika v postopku javnega naročanja, razen če zakon, ki ureja javno naročanje, ali ZPVPJN določa drugače. Zahtevo za pravno varstvo lahko vloži aktivno legitimirana oseba, kot jo določa 14. člen ZPVPJN. </w:t>
      </w:r>
    </w:p>
    <w:p w14:paraId="722A217A"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5553424D"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Zahtevek za revizijo mora vsebovati:</w:t>
      </w:r>
    </w:p>
    <w:p w14:paraId="76235CE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ime in naslov vlagatelja zahtevka (v nadaljnjem besedilu: vlagatelj) ter kontaktno osebo,</w:t>
      </w:r>
    </w:p>
    <w:p w14:paraId="45B047C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ime naročnika,</w:t>
      </w:r>
    </w:p>
    <w:p w14:paraId="16BECEA7"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oznako javnega naročila ali odločitve o oddaji javnega naročila ali priznanju sposobnosti,</w:t>
      </w:r>
    </w:p>
    <w:p w14:paraId="310A8DF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predmet javnega naročila,</w:t>
      </w:r>
    </w:p>
    <w:p w14:paraId="7CF550DC" w14:textId="45B6145E"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pooblastilo za zastopanje v pred</w:t>
      </w:r>
      <w:r w:rsidR="00F72800">
        <w:rPr>
          <w:rFonts w:asciiTheme="minorHAnsi" w:eastAsiaTheme="minorHAnsi" w:hAnsiTheme="minorHAnsi" w:cs="ArialMT"/>
        </w:rPr>
        <w:t xml:space="preserve"> </w:t>
      </w:r>
      <w:r w:rsidRPr="009F680A">
        <w:rPr>
          <w:rFonts w:asciiTheme="minorHAnsi" w:eastAsiaTheme="minorHAnsi" w:hAnsiTheme="minorHAnsi" w:cs="ArialMT"/>
        </w:rPr>
        <w:t>revizijskem in revizijskem postopku, če vlagatelj nastopa s pooblaščencem,</w:t>
      </w:r>
    </w:p>
    <w:p w14:paraId="6A2C0C18" w14:textId="77777777" w:rsid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potrdilo o plačilu takse.</w:t>
      </w:r>
    </w:p>
    <w:p w14:paraId="36D8DE72"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38DA7A3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Vlagatelj mora v zahtevku za revizijo navesti očitane kršitve ter dejstva in dokaze, s katerimi se kršitve dokazujejo.  </w:t>
      </w:r>
    </w:p>
    <w:p w14:paraId="308EFEF9"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8D86760"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Taksa znaša 4.000,00 EUR. Takso je potrebno vplačati na podračun, odprt pri Banki Slovenije za namen plačila taks za </w:t>
      </w:r>
      <w:proofErr w:type="spellStart"/>
      <w:r w:rsidRPr="009F680A">
        <w:rPr>
          <w:rFonts w:asciiTheme="minorHAnsi" w:eastAsiaTheme="minorHAnsi" w:hAnsiTheme="minorHAnsi" w:cs="ArialMT"/>
        </w:rPr>
        <w:t>predrevizijski</w:t>
      </w:r>
      <w:proofErr w:type="spellEnd"/>
      <w:r w:rsidRPr="009F680A">
        <w:rPr>
          <w:rFonts w:asciiTheme="minorHAnsi" w:eastAsiaTheme="minorHAnsi" w:hAnsiTheme="minorHAnsi" w:cs="ArialMT"/>
        </w:rPr>
        <w:t xml:space="preserve"> in revizijski postopek, številka 01100-1000358802 – izvrševanje proračuna RS. Pri tem mora vlagatelj na plačilnem nalogu vpisati naslednje podatke v predpolje in polje sklicevanja na številko odobritve: 11 16110-7111290- XXXXXXLL (oznaka X pomeni št. objave javnega naročila na portalu javnih naročil, oznaka L pa pomeni označbo leta. V kolikor je št. objave javnega naročila krajša od šestih znakov, se na manjkajoča mesta spredaj vpiše 0). </w:t>
      </w:r>
    </w:p>
    <w:p w14:paraId="2102D4AC"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4A59BA3"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lastRenderedPageBreak/>
        <w:t xml:space="preserve">Zahtevek za revizijo se vloži prek portala </w:t>
      </w:r>
      <w:proofErr w:type="spellStart"/>
      <w:r w:rsidRPr="009F680A">
        <w:rPr>
          <w:rFonts w:asciiTheme="minorHAnsi" w:eastAsiaTheme="minorHAnsi" w:hAnsiTheme="minorHAnsi" w:cs="ArialMT"/>
        </w:rPr>
        <w:t>eRevizija</w:t>
      </w:r>
      <w:proofErr w:type="spellEnd"/>
      <w:r w:rsidRPr="009F680A">
        <w:rPr>
          <w:rFonts w:asciiTheme="minorHAnsi" w:eastAsiaTheme="minorHAnsi" w:hAnsiTheme="minorHAnsi" w:cs="ArialMT"/>
        </w:rPr>
        <w:t xml:space="preserve"> (</w:t>
      </w:r>
      <w:hyperlink r:id="rId21" w:history="1">
        <w:r w:rsidRPr="00260BC0">
          <w:rPr>
            <w:rStyle w:val="Hiperpovezava"/>
            <w:rFonts w:asciiTheme="minorHAnsi" w:eastAsiaTheme="minorHAnsi" w:hAnsiTheme="minorHAnsi" w:cs="ArialMT"/>
          </w:rPr>
          <w:t>https://www.portalerevizija.si/</w:t>
        </w:r>
      </w:hyperlink>
      <w:r w:rsidRPr="009F680A">
        <w:rPr>
          <w:rFonts w:asciiTheme="minorHAnsi" w:eastAsiaTheme="minorHAnsi" w:hAnsiTheme="minorHAnsi" w:cs="ArialMT"/>
        </w:rPr>
        <w:t>).</w:t>
      </w:r>
    </w:p>
    <w:p w14:paraId="605064D3"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738DDBB"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B9EF1B4"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BAB44A9" w14:textId="20F5BF4C"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Če naročnik ugotovi, da niso izpolnjeni procesni pogoji iz prve, tretje, četrte ali pete alineje prvega odstavka 26. člena ZPVPJN, se zahtevek za revizijo najpozneje v treh delovnih dneh od prejema s sklepom zavrže.  </w:t>
      </w:r>
    </w:p>
    <w:p w14:paraId="107E80F7" w14:textId="60264AE9" w:rsidR="00107087" w:rsidRDefault="00107087" w:rsidP="00A43E82">
      <w:pPr>
        <w:spacing w:after="160" w:line="259" w:lineRule="auto"/>
        <w:rPr>
          <w:rFonts w:asciiTheme="minorHAnsi" w:eastAsiaTheme="minorHAnsi" w:hAnsiTheme="minorHAnsi" w:cs="ArialMT"/>
        </w:rPr>
      </w:pPr>
      <w:r>
        <w:rPr>
          <w:rFonts w:asciiTheme="minorHAnsi" w:eastAsiaTheme="minorHAnsi" w:hAnsiTheme="minorHAnsi" w:cs="ArialMT"/>
        </w:rPr>
        <w:br w:type="page"/>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234CE6" w14:paraId="55C9320E" w14:textId="77777777" w:rsidTr="00612B38">
        <w:trPr>
          <w:trHeight w:val="1266"/>
        </w:trPr>
        <w:tc>
          <w:tcPr>
            <w:tcW w:w="3078" w:type="dxa"/>
            <w:vAlign w:val="center"/>
          </w:tcPr>
          <w:p w14:paraId="733B726E" w14:textId="77777777" w:rsidR="00234CE6" w:rsidRDefault="00234CE6" w:rsidP="00692AB6">
            <w:pPr>
              <w:pStyle w:val="Glava"/>
              <w:jc w:val="center"/>
            </w:pPr>
            <w:r>
              <w:rPr>
                <w:noProof/>
                <w:lang w:eastAsia="sl-SI"/>
              </w:rPr>
              <w:lastRenderedPageBreak/>
              <w:drawing>
                <wp:inline distT="0" distB="0" distL="0" distR="0" wp14:anchorId="7D3810B2" wp14:editId="6AE57273">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906" w:type="dxa"/>
            <w:vAlign w:val="center"/>
          </w:tcPr>
          <w:p w14:paraId="4AA1EA22" w14:textId="77777777" w:rsidR="00234CE6" w:rsidRDefault="00234CE6" w:rsidP="00692AB6">
            <w:pPr>
              <w:pStyle w:val="Glava"/>
              <w:jc w:val="center"/>
            </w:pPr>
            <w:r>
              <w:rPr>
                <w:noProof/>
                <w:lang w:eastAsia="sl-SI"/>
              </w:rPr>
              <w:drawing>
                <wp:inline distT="0" distB="0" distL="0" distR="0" wp14:anchorId="7F64944B" wp14:editId="5099FE73">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11" w:type="dxa"/>
            <w:vAlign w:val="center"/>
          </w:tcPr>
          <w:p w14:paraId="40A00413" w14:textId="77777777" w:rsidR="00234CE6" w:rsidRDefault="00234CE6" w:rsidP="00692AB6">
            <w:pPr>
              <w:pStyle w:val="Glava"/>
              <w:jc w:val="center"/>
            </w:pPr>
            <w:r>
              <w:rPr>
                <w:noProof/>
                <w:lang w:eastAsia="sl-SI"/>
              </w:rPr>
              <w:drawing>
                <wp:inline distT="0" distB="0" distL="0" distR="0" wp14:anchorId="3EC36FB3" wp14:editId="6AA0EB69">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234CE6" w:rsidRPr="00361652" w14:paraId="3AE859FA" w14:textId="77777777" w:rsidTr="00612B38">
        <w:trPr>
          <w:trHeight w:val="856"/>
        </w:trPr>
        <w:tc>
          <w:tcPr>
            <w:tcW w:w="3078" w:type="dxa"/>
            <w:vAlign w:val="center"/>
          </w:tcPr>
          <w:p w14:paraId="2292252B" w14:textId="77777777" w:rsidR="00234CE6" w:rsidRDefault="00234CE6" w:rsidP="00692AB6">
            <w:pPr>
              <w:pStyle w:val="Glava"/>
              <w:jc w:val="center"/>
            </w:pPr>
          </w:p>
        </w:tc>
        <w:tc>
          <w:tcPr>
            <w:tcW w:w="3906" w:type="dxa"/>
            <w:vAlign w:val="center"/>
          </w:tcPr>
          <w:p w14:paraId="5BA8B38B" w14:textId="77777777" w:rsidR="00234CE6" w:rsidRDefault="00234CE6" w:rsidP="00692AB6">
            <w:pPr>
              <w:pStyle w:val="Glava"/>
              <w:jc w:val="center"/>
            </w:pPr>
            <w:r>
              <w:object w:dxaOrig="3690" w:dyaOrig="675" w14:anchorId="3A73FCA0">
                <v:shape id="_x0000_i1027" type="#_x0000_t75" style="width:184.5pt;height:33.75pt" o:ole="" fillcolor="window">
                  <v:imagedata r:id="rId11" o:title=""/>
                </v:shape>
                <o:OLEObject Type="Embed" ProgID="Word.Picture.8" ShapeID="_x0000_i1027" DrawAspect="Content" ObjectID="_1819177396" r:id="rId22"/>
              </w:object>
            </w:r>
          </w:p>
        </w:tc>
        <w:tc>
          <w:tcPr>
            <w:tcW w:w="3911" w:type="dxa"/>
            <w:vAlign w:val="center"/>
          </w:tcPr>
          <w:p w14:paraId="71FCBBED" w14:textId="77777777" w:rsidR="00234CE6" w:rsidRPr="00361652"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07C26A8A" w14:textId="77777777" w:rsidR="00234CE6" w:rsidRPr="00361652"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487DD1ED"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DEB47DE"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6630D029"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23" w:history="1">
              <w:r w:rsidRPr="00566E00">
                <w:rPr>
                  <w:rStyle w:val="Hiperpovezava"/>
                  <w:rFonts w:asciiTheme="minorHAnsi" w:hAnsiTheme="minorHAnsi" w:cstheme="minorHAnsi"/>
                  <w:sz w:val="20"/>
                  <w:szCs w:val="20"/>
                </w:rPr>
                <w:t>gp.mz@gov.si</w:t>
              </w:r>
            </w:hyperlink>
          </w:p>
          <w:p w14:paraId="79AE9DCA" w14:textId="77777777" w:rsidR="00234CE6" w:rsidRPr="00361652" w:rsidRDefault="00234CE6" w:rsidP="00692AB6">
            <w:pPr>
              <w:pStyle w:val="Glava"/>
              <w:jc w:val="center"/>
              <w:rPr>
                <w:rFonts w:asciiTheme="minorHAnsi" w:hAnsiTheme="minorHAnsi" w:cstheme="minorHAnsi"/>
              </w:rPr>
            </w:pPr>
            <w:r>
              <w:rPr>
                <w:rFonts w:asciiTheme="minorHAnsi" w:hAnsiTheme="minorHAnsi" w:cstheme="minorHAnsi"/>
                <w:sz w:val="20"/>
                <w:szCs w:val="20"/>
              </w:rPr>
              <w:t xml:space="preserve">I: </w:t>
            </w:r>
            <w:hyperlink r:id="rId24" w:history="1">
              <w:r w:rsidRPr="00566E00">
                <w:rPr>
                  <w:rStyle w:val="Hiperpovezava"/>
                  <w:rFonts w:asciiTheme="minorHAnsi" w:hAnsiTheme="minorHAnsi" w:cstheme="minorHAnsi"/>
                  <w:sz w:val="20"/>
                  <w:szCs w:val="20"/>
                </w:rPr>
                <w:t>www.mz.gov.si</w:t>
              </w:r>
            </w:hyperlink>
          </w:p>
        </w:tc>
      </w:tr>
    </w:tbl>
    <w:p w14:paraId="7ED08E9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21FABDE7"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2B53FD64" w14:textId="77777777" w:rsidR="00234CE6" w:rsidRDefault="00234CE6" w:rsidP="009F680A">
      <w:pPr>
        <w:autoSpaceDE w:val="0"/>
        <w:autoSpaceDN w:val="0"/>
        <w:adjustRightInd w:val="0"/>
        <w:spacing w:after="0" w:line="240" w:lineRule="auto"/>
        <w:jc w:val="both"/>
        <w:rPr>
          <w:rFonts w:asciiTheme="minorHAnsi" w:eastAsiaTheme="minorHAnsi" w:hAnsiTheme="minorHAnsi" w:cs="ArialMT"/>
        </w:rPr>
      </w:pPr>
    </w:p>
    <w:p w14:paraId="502CC131" w14:textId="77777777" w:rsidR="00234CE6" w:rsidRDefault="00234CE6" w:rsidP="00234CE6">
      <w:pPr>
        <w:autoSpaceDE w:val="0"/>
        <w:autoSpaceDN w:val="0"/>
        <w:adjustRightInd w:val="0"/>
        <w:spacing w:after="0" w:line="240" w:lineRule="auto"/>
        <w:jc w:val="center"/>
        <w:rPr>
          <w:rFonts w:asciiTheme="minorHAnsi" w:eastAsiaTheme="minorHAnsi" w:hAnsiTheme="minorHAnsi" w:cs="ArialMT"/>
        </w:rPr>
      </w:pPr>
      <w:r w:rsidRPr="00234CE6">
        <w:rPr>
          <w:rFonts w:asciiTheme="minorHAnsi" w:eastAsiaTheme="minorHAnsi" w:hAnsiTheme="minorHAnsi" w:cs="ArialMT"/>
        </w:rPr>
        <w:t>Predmet javnega naročila:</w:t>
      </w:r>
    </w:p>
    <w:p w14:paraId="5FFC42CD" w14:textId="77777777" w:rsidR="00234CE6" w:rsidRPr="00234CE6" w:rsidRDefault="00234CE6" w:rsidP="00234CE6">
      <w:pPr>
        <w:autoSpaceDE w:val="0"/>
        <w:autoSpaceDN w:val="0"/>
        <w:adjustRightInd w:val="0"/>
        <w:spacing w:after="0" w:line="240" w:lineRule="auto"/>
        <w:jc w:val="center"/>
        <w:rPr>
          <w:rFonts w:asciiTheme="minorHAnsi" w:eastAsiaTheme="minorHAnsi" w:hAnsiTheme="minorHAnsi" w:cs="ArialMT"/>
          <w:b/>
          <w:sz w:val="28"/>
          <w:szCs w:val="28"/>
        </w:rPr>
      </w:pPr>
    </w:p>
    <w:p w14:paraId="6B9B8FAE" w14:textId="4C578D1E" w:rsidR="00234CE6" w:rsidRDefault="00AF5558" w:rsidP="00234CE6">
      <w:pPr>
        <w:autoSpaceDE w:val="0"/>
        <w:autoSpaceDN w:val="0"/>
        <w:adjustRightInd w:val="0"/>
        <w:spacing w:after="0" w:line="240" w:lineRule="auto"/>
        <w:jc w:val="center"/>
        <w:rPr>
          <w:rFonts w:asciiTheme="minorHAnsi" w:eastAsiaTheme="minorHAnsi" w:hAnsiTheme="minorHAnsi" w:cs="ArialMT"/>
          <w:b/>
          <w:sz w:val="28"/>
          <w:szCs w:val="28"/>
        </w:rPr>
      </w:pPr>
      <w:r>
        <w:rPr>
          <w:rFonts w:asciiTheme="minorHAnsi" w:eastAsiaTheme="minorHAnsi" w:hAnsiTheme="minorHAnsi" w:cs="ArialMT"/>
          <w:b/>
          <w:sz w:val="28"/>
          <w:szCs w:val="28"/>
        </w:rPr>
        <w:t xml:space="preserve">C) </w:t>
      </w:r>
      <w:r w:rsidR="00234CE6" w:rsidRPr="00234CE6">
        <w:rPr>
          <w:rFonts w:asciiTheme="minorHAnsi" w:eastAsiaTheme="minorHAnsi" w:hAnsiTheme="minorHAnsi" w:cs="ArialMT"/>
          <w:b/>
          <w:sz w:val="28"/>
          <w:szCs w:val="28"/>
        </w:rPr>
        <w:t>Nakup robotiziranega sistema za pripravo, shranjevanje in razdeljevanje zdravil za lekarno Splošne bolnišnice Murska Sobota</w:t>
      </w:r>
    </w:p>
    <w:p w14:paraId="62C01F90" w14:textId="77777777" w:rsidR="00096822" w:rsidRPr="002871B5" w:rsidRDefault="00096822" w:rsidP="00096822">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Pr="002871B5">
        <w:rPr>
          <w:rFonts w:asciiTheme="minorHAnsi" w:hAnsiTheme="minorHAnsi" w:cstheme="minorHAnsi"/>
          <w:color w:val="000000"/>
        </w:rPr>
        <w:t xml:space="preserve">v okviru Načrta za okrevanje in odpornost, </w:t>
      </w:r>
      <w:r w:rsidRPr="002871B5">
        <w:rPr>
          <w:rFonts w:asciiTheme="minorHAnsi" w:eastAsiaTheme="minorHAnsi" w:hAnsiTheme="minorHAnsi" w:cstheme="minorHAnsi"/>
        </w:rPr>
        <w:t>iz proračunske postavke 221156 C4K14IC Digitalna preobrazba zdravstva-NOO-MZ</w:t>
      </w:r>
      <w:r>
        <w:rPr>
          <w:rFonts w:asciiTheme="minorHAnsi" w:eastAsiaTheme="minorHAnsi" w:hAnsiTheme="minorHAnsi" w:cstheme="minorHAnsi"/>
        </w:rPr>
        <w:t xml:space="preserve"> </w:t>
      </w:r>
      <w:r>
        <w:rPr>
          <w:rFonts w:ascii="ArialMT" w:eastAsiaTheme="minorHAnsi" w:hAnsi="ArialMT" w:cs="ArialMT"/>
          <w:sz w:val="20"/>
          <w:szCs w:val="20"/>
        </w:rPr>
        <w:t>in postavki 231110 Plačilo DDV za NOO v okviru projekta 2711-24-0021 – Robotizacija zdravil.</w:t>
      </w:r>
    </w:p>
    <w:p w14:paraId="391DAE30" w14:textId="77777777" w:rsidR="009D6DE5" w:rsidRDefault="009D6DE5" w:rsidP="00234CE6">
      <w:pPr>
        <w:autoSpaceDE w:val="0"/>
        <w:autoSpaceDN w:val="0"/>
        <w:adjustRightInd w:val="0"/>
        <w:spacing w:after="0" w:line="240" w:lineRule="auto"/>
        <w:jc w:val="center"/>
        <w:rPr>
          <w:rFonts w:asciiTheme="minorHAnsi" w:eastAsiaTheme="minorHAnsi" w:hAnsiTheme="minorHAnsi" w:cs="ArialMT"/>
          <w:b/>
          <w:sz w:val="28"/>
          <w:szCs w:val="28"/>
        </w:rPr>
      </w:pPr>
    </w:p>
    <w:p w14:paraId="55CD9AA7" w14:textId="04227636" w:rsidR="00096822" w:rsidRPr="00234CE6" w:rsidRDefault="009D6DE5" w:rsidP="00234CE6">
      <w:pPr>
        <w:autoSpaceDE w:val="0"/>
        <w:autoSpaceDN w:val="0"/>
        <w:adjustRightInd w:val="0"/>
        <w:spacing w:after="0" w:line="240" w:lineRule="auto"/>
        <w:jc w:val="center"/>
        <w:rPr>
          <w:rFonts w:asciiTheme="minorHAnsi" w:eastAsiaTheme="minorHAnsi" w:hAnsiTheme="minorHAnsi" w:cs="ArialMT"/>
          <w:b/>
          <w:sz w:val="28"/>
          <w:szCs w:val="28"/>
        </w:rPr>
      </w:pPr>
      <w:r>
        <w:rPr>
          <w:rFonts w:asciiTheme="minorHAnsi" w:eastAsiaTheme="minorHAnsi" w:hAnsiTheme="minorHAnsi" w:cs="ArialMT"/>
          <w:b/>
          <w:sz w:val="28"/>
          <w:szCs w:val="28"/>
        </w:rPr>
        <w:t>Specifikacija zahtev naročnika</w:t>
      </w:r>
    </w:p>
    <w:p w14:paraId="49E404EA" w14:textId="77777777" w:rsidR="00234CE6" w:rsidRDefault="00234CE6" w:rsidP="00234CE6">
      <w:pPr>
        <w:autoSpaceDE w:val="0"/>
        <w:autoSpaceDN w:val="0"/>
        <w:adjustRightInd w:val="0"/>
        <w:spacing w:after="0" w:line="240" w:lineRule="auto"/>
        <w:jc w:val="center"/>
        <w:rPr>
          <w:rFonts w:asciiTheme="minorHAnsi" w:eastAsiaTheme="minorHAnsi" w:hAnsiTheme="minorHAnsi" w:cs="ArialMT"/>
        </w:rPr>
      </w:pPr>
    </w:p>
    <w:p w14:paraId="4B9D64D7"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70327228"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Splošne zahteve:</w:t>
      </w:r>
    </w:p>
    <w:p w14:paraId="5A525181"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230DAE23" w14:textId="77777777" w:rsidR="00234CE6" w:rsidRP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Vsa ponujena oprema mora biti nova iz redne proizvodnje in še nikoli uporabljena.</w:t>
      </w:r>
    </w:p>
    <w:p w14:paraId="5EDE3A3F" w14:textId="77777777" w:rsidR="00234CE6" w:rsidRP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Ponujena oprema mora imeti ES (EU) izjavo o skladnosti</w:t>
      </w:r>
    </w:p>
    <w:p w14:paraId="0E6D724F" w14:textId="77777777" w:rsid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Povsod, kjer so v zahtevah navedeni standardi velja, da lahko ponudnik ponudi tudi opremo, ki ustreza standardom, ki so enakovredni navedenim, pri čemer je na ponudniku dokazno breme, da gre dejansko za enakovredni standard z razpisanim.</w:t>
      </w:r>
    </w:p>
    <w:p w14:paraId="17C6F800"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4724CD6C" w14:textId="77777777" w:rsidR="00234CE6" w:rsidRPr="001845D8" w:rsidRDefault="00234CE6" w:rsidP="00234CE6">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I. OPREMA</w:t>
      </w:r>
    </w:p>
    <w:p w14:paraId="69E995A1" w14:textId="77777777" w:rsidR="00234CE6" w:rsidRPr="001845D8" w:rsidRDefault="00234CE6" w:rsidP="00234CE6">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ROBOTIZIRAN SISTEM ZA PRIPRAVO, SHRANJEVANJE IN RAZDELJEVANJ</w:t>
      </w:r>
      <w:r w:rsidR="00667BEA">
        <w:rPr>
          <w:rFonts w:asciiTheme="minorHAnsi" w:eastAsiaTheme="minorHAnsi" w:hAnsiTheme="minorHAnsi" w:cs="ArialMT"/>
          <w:b/>
        </w:rPr>
        <w:t>E ZDRAVIL ZA LEKARNO JE</w:t>
      </w:r>
      <w:r w:rsidRPr="001845D8">
        <w:rPr>
          <w:rFonts w:asciiTheme="minorHAnsi" w:eastAsiaTheme="minorHAnsi" w:hAnsiTheme="minorHAnsi" w:cs="ArialMT"/>
          <w:b/>
        </w:rPr>
        <w:t xml:space="preserve"> </w:t>
      </w:r>
      <w:r w:rsidR="00667BEA">
        <w:rPr>
          <w:rFonts w:asciiTheme="minorHAnsi" w:eastAsiaTheme="minorHAnsi" w:hAnsiTheme="minorHAnsi" w:cs="ArialMT"/>
          <w:b/>
        </w:rPr>
        <w:t>PODROBNEJE OPREDELJEN</w:t>
      </w:r>
      <w:r w:rsidRPr="001845D8">
        <w:rPr>
          <w:rFonts w:asciiTheme="minorHAnsi" w:eastAsiaTheme="minorHAnsi" w:hAnsiTheme="minorHAnsi" w:cs="ArialMT"/>
          <w:b/>
        </w:rPr>
        <w:t xml:space="preserve"> V NADALJEVANJU.</w:t>
      </w:r>
    </w:p>
    <w:p w14:paraId="411E22D2"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3C2AAA41"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b/>
        </w:rPr>
      </w:pPr>
      <w:r w:rsidRPr="00234CE6">
        <w:rPr>
          <w:rFonts w:asciiTheme="minorHAnsi" w:eastAsiaTheme="minorHAnsi" w:hAnsiTheme="minorHAnsi" w:cs="ArialMT"/>
          <w:b/>
        </w:rPr>
        <w:t>Tehnične specifikacije za avtomatizirano skladišče (shranjevanje in iznos zdravil) na sobni temperaturi</w:t>
      </w:r>
    </w:p>
    <w:p w14:paraId="4BD262E5" w14:textId="77777777" w:rsidR="00234CE6" w:rsidRPr="00234CE6" w:rsidRDefault="00234CE6" w:rsidP="00234CE6">
      <w:pPr>
        <w:autoSpaceDE w:val="0"/>
        <w:autoSpaceDN w:val="0"/>
        <w:adjustRightInd w:val="0"/>
        <w:spacing w:after="0" w:line="240" w:lineRule="auto"/>
        <w:jc w:val="both"/>
        <w:rPr>
          <w:rFonts w:asciiTheme="minorHAnsi" w:eastAsiaTheme="minorHAnsi" w:hAnsiTheme="minorHAnsi" w:cs="ArialMT"/>
          <w:b/>
        </w:rPr>
      </w:pPr>
    </w:p>
    <w:p w14:paraId="6128B884" w14:textId="77777777" w:rsidR="00234CE6" w:rsidRPr="00234CE6" w:rsidRDefault="00234CE6" w:rsidP="00234CE6">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1. Z</w:t>
      </w:r>
      <w:r w:rsidRPr="00234CE6">
        <w:rPr>
          <w:rFonts w:asciiTheme="minorHAnsi" w:eastAsiaTheme="minorHAnsi" w:hAnsiTheme="minorHAnsi" w:cs="ArialMT"/>
        </w:rPr>
        <w:t>unanje dimenzije sestava z vključenimi vsemi dopolnilnimi moduli (</w:t>
      </w:r>
      <w:r w:rsidR="00A60D34">
        <w:rPr>
          <w:rFonts w:asciiTheme="minorHAnsi" w:eastAsiaTheme="minorHAnsi" w:hAnsiTheme="minorHAnsi" w:cs="ArialMT"/>
        </w:rPr>
        <w:t>modri</w:t>
      </w:r>
      <w:r w:rsidRPr="00234CE6">
        <w:rPr>
          <w:rFonts w:asciiTheme="minorHAnsi" w:eastAsiaTheme="minorHAnsi" w:hAnsiTheme="minorHAnsi" w:cs="ArialMT"/>
        </w:rPr>
        <w:t xml:space="preserve"> je označena pozicija sestava na tlorisu prostora, kamor bo umeščen robot)</w:t>
      </w:r>
    </w:p>
    <w:p w14:paraId="723B8B2C" w14:textId="77777777" w:rsidR="00234CE6" w:rsidRPr="004E1AF3" w:rsidRDefault="00234CE6" w:rsidP="00234CE6">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1.1. dolžina sestava</w:t>
      </w:r>
      <w:r w:rsidR="00474028" w:rsidRPr="004E1AF3">
        <w:rPr>
          <w:rFonts w:asciiTheme="minorHAnsi" w:eastAsiaTheme="minorHAnsi" w:hAnsiTheme="minorHAnsi" w:cs="ArialMT"/>
        </w:rPr>
        <w:t xml:space="preserve"> </w:t>
      </w:r>
      <w:r w:rsidRPr="004E1AF3">
        <w:rPr>
          <w:rFonts w:asciiTheme="minorHAnsi" w:eastAsiaTheme="minorHAnsi" w:hAnsiTheme="minorHAnsi" w:cs="ArialMT"/>
        </w:rPr>
        <w:t xml:space="preserve">največ </w:t>
      </w:r>
      <w:r w:rsidR="006C02A5" w:rsidRPr="004E1AF3">
        <w:rPr>
          <w:rFonts w:asciiTheme="minorHAnsi" w:eastAsiaTheme="minorHAnsi" w:hAnsiTheme="minorHAnsi" w:cs="ArialMT"/>
        </w:rPr>
        <w:t>8300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71571469" w14:textId="77777777" w:rsidR="00234CE6" w:rsidRPr="004E1AF3" w:rsidRDefault="00234CE6" w:rsidP="00234CE6">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1.2. širina sestava največ 3</w:t>
      </w:r>
      <w:r w:rsidR="006C02A5" w:rsidRPr="004E1AF3">
        <w:rPr>
          <w:rFonts w:asciiTheme="minorHAnsi" w:eastAsiaTheme="minorHAnsi" w:hAnsiTheme="minorHAnsi" w:cs="ArialMT"/>
        </w:rPr>
        <w:t>800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34B7030C" w14:textId="77777777" w:rsidR="00234CE6" w:rsidRPr="004E1AF3" w:rsidRDefault="00234CE6" w:rsidP="004E1AF3">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1.3. višina sestava:</w:t>
      </w:r>
      <w:r w:rsidR="004E1AF3">
        <w:rPr>
          <w:rFonts w:asciiTheme="minorHAnsi" w:eastAsiaTheme="minorHAnsi" w:hAnsiTheme="minorHAnsi" w:cs="ArialMT"/>
        </w:rPr>
        <w:t xml:space="preserve"> </w:t>
      </w:r>
      <w:r w:rsidRPr="004E1AF3">
        <w:rPr>
          <w:rFonts w:asciiTheme="minorHAnsi" w:eastAsiaTheme="minorHAnsi" w:hAnsiTheme="minorHAnsi" w:cs="ArialMT"/>
        </w:rPr>
        <w:t xml:space="preserve">sestav je lahko visok </w:t>
      </w:r>
      <w:r w:rsidR="004E1AF3">
        <w:rPr>
          <w:rFonts w:asciiTheme="minorHAnsi" w:eastAsiaTheme="minorHAnsi" w:hAnsiTheme="minorHAnsi" w:cs="ArialMT"/>
        </w:rPr>
        <w:t xml:space="preserve">največ </w:t>
      </w:r>
      <w:r w:rsidRPr="004E1AF3">
        <w:rPr>
          <w:rFonts w:asciiTheme="minorHAnsi" w:eastAsiaTheme="minorHAnsi" w:hAnsiTheme="minorHAnsi" w:cs="ArialMT"/>
        </w:rPr>
        <w:t>do 3</w:t>
      </w:r>
      <w:r w:rsidR="006C02A5" w:rsidRPr="004E1AF3">
        <w:rPr>
          <w:rFonts w:asciiTheme="minorHAnsi" w:eastAsiaTheme="minorHAnsi" w:hAnsiTheme="minorHAnsi" w:cs="ArialMT"/>
        </w:rPr>
        <w:t>100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6BFCA36C" w14:textId="77777777" w:rsidR="00234CE6" w:rsidRDefault="004E1AF3" w:rsidP="006C02A5">
      <w:pPr>
        <w:autoSpaceDE w:val="0"/>
        <w:autoSpaceDN w:val="0"/>
        <w:adjustRightInd w:val="0"/>
        <w:spacing w:after="0" w:line="240" w:lineRule="auto"/>
        <w:jc w:val="both"/>
        <w:rPr>
          <w:rFonts w:asciiTheme="minorHAnsi" w:hAnsiTheme="minorHAnsi" w:cstheme="minorHAnsi"/>
        </w:rPr>
      </w:pPr>
      <w:r w:rsidRPr="004E1AF3">
        <w:rPr>
          <w:rFonts w:asciiTheme="minorHAnsi" w:hAnsiTheme="minorHAnsi" w:cstheme="minorHAnsi"/>
        </w:rPr>
        <w:t>Dodatno se lahko doda avtomatiziran vnos izven tega območja in izrisani transportni sistem. Upoštevati je potrebno normalne delovne procese oz. nemoteno delovanje ljudi v bolnišnični lekarni in razpoložljivi prostor za namestitev sistema v bolnišnični lekarni, v skladu z dostavljeno tlorisno dokumentacijo iz razpisne dokumentacije.</w:t>
      </w:r>
    </w:p>
    <w:p w14:paraId="56164BB0" w14:textId="77777777" w:rsidR="004E1AF3" w:rsidRPr="004E1AF3" w:rsidRDefault="004E1AF3" w:rsidP="006C02A5">
      <w:pPr>
        <w:autoSpaceDE w:val="0"/>
        <w:autoSpaceDN w:val="0"/>
        <w:adjustRightInd w:val="0"/>
        <w:spacing w:after="0" w:line="240" w:lineRule="auto"/>
        <w:jc w:val="both"/>
        <w:rPr>
          <w:rFonts w:asciiTheme="minorHAnsi" w:eastAsiaTheme="minorHAnsi" w:hAnsiTheme="minorHAnsi" w:cstheme="minorHAnsi"/>
        </w:rPr>
      </w:pPr>
    </w:p>
    <w:p w14:paraId="306276AE" w14:textId="77777777" w:rsidR="004E1AF3" w:rsidRPr="004E1AF3" w:rsidRDefault="00234CE6" w:rsidP="004E1AF3">
      <w:pPr>
        <w:autoSpaceDE w:val="0"/>
        <w:autoSpaceDN w:val="0"/>
        <w:adjustRightInd w:val="0"/>
        <w:spacing w:after="0" w:line="240" w:lineRule="auto"/>
        <w:jc w:val="both"/>
        <w:rPr>
          <w:rFonts w:asciiTheme="minorHAnsi" w:eastAsiaTheme="minorHAnsi" w:hAnsiTheme="minorHAnsi" w:cstheme="minorHAnsi"/>
        </w:rPr>
      </w:pPr>
      <w:r w:rsidRPr="004E1AF3">
        <w:rPr>
          <w:rFonts w:asciiTheme="minorHAnsi" w:eastAsiaTheme="minorHAnsi" w:hAnsiTheme="minorHAnsi" w:cstheme="minorHAnsi"/>
        </w:rPr>
        <w:lastRenderedPageBreak/>
        <w:t xml:space="preserve">2. </w:t>
      </w:r>
      <w:r w:rsidR="004E1AF3" w:rsidRPr="004E1AF3">
        <w:rPr>
          <w:rFonts w:asciiTheme="minorHAnsi" w:eastAsiaTheme="minorHAnsi" w:hAnsiTheme="minorHAnsi" w:cstheme="minorHAnsi"/>
        </w:rPr>
        <w:t>kapaciteta skladišča (izračun na osnovi povprečne velikosti škatlice v bolnišničnem okolju; dimenzije 120 x 60 x 30 mm): minimalno 21.000 pakiranj.</w:t>
      </w:r>
    </w:p>
    <w:p w14:paraId="4C6FBF96" w14:textId="77777777" w:rsidR="004E73F3" w:rsidRDefault="004E73F3" w:rsidP="00234CE6">
      <w:pPr>
        <w:autoSpaceDE w:val="0"/>
        <w:autoSpaceDN w:val="0"/>
        <w:adjustRightInd w:val="0"/>
        <w:spacing w:after="0" w:line="240" w:lineRule="auto"/>
        <w:jc w:val="both"/>
        <w:rPr>
          <w:rFonts w:asciiTheme="minorHAnsi" w:eastAsiaTheme="minorHAnsi" w:hAnsiTheme="minorHAnsi" w:cs="ArialMT"/>
        </w:rPr>
      </w:pPr>
    </w:p>
    <w:p w14:paraId="7615B72E" w14:textId="77777777" w:rsidR="006C02A5" w:rsidRPr="006C02A5" w:rsidRDefault="004E73F3" w:rsidP="006C02A5">
      <w:pPr>
        <w:autoSpaceDE w:val="0"/>
        <w:autoSpaceDN w:val="0"/>
        <w:adjustRightInd w:val="0"/>
        <w:spacing w:after="0" w:line="240" w:lineRule="auto"/>
        <w:jc w:val="both"/>
        <w:rPr>
          <w:rFonts w:asciiTheme="minorHAnsi" w:eastAsiaTheme="minorHAnsi" w:hAnsiTheme="minorHAnsi" w:cs="ArialMT"/>
        </w:rPr>
      </w:pPr>
      <w:r w:rsidRPr="006C02A5">
        <w:rPr>
          <w:rFonts w:asciiTheme="minorHAnsi" w:eastAsiaTheme="minorHAnsi" w:hAnsiTheme="minorHAnsi" w:cs="ArialMT"/>
        </w:rPr>
        <w:t xml:space="preserve">3. </w:t>
      </w:r>
      <w:r w:rsidR="006C02A5" w:rsidRPr="006C02A5">
        <w:rPr>
          <w:rFonts w:asciiTheme="minorHAnsi" w:eastAsiaTheme="minorHAnsi" w:hAnsiTheme="minorHAnsi" w:cs="ArialMT"/>
        </w:rPr>
        <w:t xml:space="preserve">Avtomatiziran sistem za skladiščenje zdravil s skupno kapaciteto skladiščenja z minimalno 21.000 pakiranji zdravil različnih dimenzij od vključno </w:t>
      </w:r>
      <w:r w:rsidR="00FD5C96">
        <w:rPr>
          <w:rFonts w:asciiTheme="minorHAnsi" w:eastAsiaTheme="minorHAnsi" w:hAnsiTheme="minorHAnsi" w:cs="ArialMT"/>
        </w:rPr>
        <w:t>40</w:t>
      </w:r>
      <w:r w:rsidR="006C02A5" w:rsidRPr="006C02A5">
        <w:rPr>
          <w:rFonts w:asciiTheme="minorHAnsi" w:eastAsiaTheme="minorHAnsi" w:hAnsiTheme="minorHAnsi" w:cs="ArialMT"/>
        </w:rPr>
        <w:t xml:space="preserve"> mm x </w:t>
      </w:r>
      <w:r w:rsidR="00FD5C96">
        <w:rPr>
          <w:rFonts w:asciiTheme="minorHAnsi" w:eastAsiaTheme="minorHAnsi" w:hAnsiTheme="minorHAnsi" w:cs="ArialMT"/>
        </w:rPr>
        <w:t xml:space="preserve">15 mm x </w:t>
      </w:r>
      <w:r w:rsidR="006C02A5" w:rsidRPr="006C02A5">
        <w:rPr>
          <w:rFonts w:asciiTheme="minorHAnsi" w:eastAsiaTheme="minorHAnsi" w:hAnsiTheme="minorHAnsi" w:cs="ArialMT"/>
        </w:rPr>
        <w:t xml:space="preserve">15 mm ali manjše (globina/širina/višina) do vključno </w:t>
      </w:r>
      <w:r w:rsidR="00FD5C96">
        <w:rPr>
          <w:rFonts w:asciiTheme="minorHAnsi" w:eastAsiaTheme="minorHAnsi" w:hAnsiTheme="minorHAnsi" w:cs="ArialMT"/>
        </w:rPr>
        <w:t>230 mm x 140</w:t>
      </w:r>
      <w:r w:rsidR="006C02A5" w:rsidRPr="006C02A5">
        <w:rPr>
          <w:rFonts w:asciiTheme="minorHAnsi" w:eastAsiaTheme="minorHAnsi" w:hAnsiTheme="minorHAnsi" w:cs="ArialMT"/>
        </w:rPr>
        <w:t xml:space="preserve"> mm </w:t>
      </w:r>
      <w:r w:rsidR="00FD5C96">
        <w:rPr>
          <w:rFonts w:asciiTheme="minorHAnsi" w:eastAsiaTheme="minorHAnsi" w:hAnsiTheme="minorHAnsi" w:cs="ArialMT"/>
        </w:rPr>
        <w:t xml:space="preserve">x 120 mm </w:t>
      </w:r>
      <w:r w:rsidR="006C02A5" w:rsidRPr="006C02A5">
        <w:rPr>
          <w:rFonts w:asciiTheme="minorHAnsi" w:eastAsiaTheme="minorHAnsi" w:hAnsiTheme="minorHAnsi" w:cs="ArialMT"/>
        </w:rPr>
        <w:t>ali večje (globina/širina /višina) in upravljanje z omenjenimi dimenzijami škatlic v celotnem sistemu.</w:t>
      </w:r>
    </w:p>
    <w:p w14:paraId="3A2149CF" w14:textId="77777777" w:rsidR="00D921CE" w:rsidRPr="002508A6" w:rsidRDefault="00D921CE" w:rsidP="00D921CE">
      <w:pPr>
        <w:pStyle w:val="Odstavekseznama"/>
        <w:numPr>
          <w:ilvl w:val="0"/>
          <w:numId w:val="34"/>
        </w:numPr>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Popoln neodvisen </w:t>
      </w:r>
      <w:proofErr w:type="spellStart"/>
      <w:r w:rsidRPr="002508A6">
        <w:rPr>
          <w:rFonts w:asciiTheme="minorHAnsi" w:eastAsia="Times New Roman" w:hAnsiTheme="minorHAnsi" w:cstheme="minorHAnsi"/>
          <w:lang w:eastAsia="sl-SI"/>
        </w:rPr>
        <w:t>redundančni</w:t>
      </w:r>
      <w:proofErr w:type="spellEnd"/>
      <w:r w:rsidRPr="002508A6">
        <w:rPr>
          <w:rFonts w:asciiTheme="minorHAnsi" w:eastAsia="Times New Roman" w:hAnsiTheme="minorHAnsi" w:cstheme="minorHAnsi"/>
          <w:lang w:eastAsia="sl-SI"/>
        </w:rPr>
        <w:t xml:space="preserve"> sistem, ki ob katerikoli okvari enega, drugi del prevzame polno funkcionalnost celotnega avtomatiziranega skladišča. Sistem vsebuje dve robotizirani regalni skladišči s policami za shranjevanje pakiranj velikosti škatlic zdravil, znotraj katerega v vsakem deluje vsaj po ena robotska roka, ki vnaša, iznaša in prelaga pakiranja. Vsak</w:t>
      </w:r>
      <w:r>
        <w:rPr>
          <w:rFonts w:asciiTheme="minorHAnsi" w:eastAsia="Times New Roman" w:hAnsiTheme="minorHAnsi" w:cstheme="minorHAnsi"/>
          <w:lang w:eastAsia="sl-SI"/>
        </w:rPr>
        <w:t>o</w:t>
      </w:r>
      <w:r w:rsidRPr="002508A6">
        <w:rPr>
          <w:rFonts w:asciiTheme="minorHAnsi" w:eastAsia="Times New Roman" w:hAnsiTheme="minorHAnsi" w:cstheme="minorHAnsi"/>
          <w:lang w:eastAsia="sl-SI"/>
        </w:rPr>
        <w:t xml:space="preserve"> izmed </w:t>
      </w:r>
      <w:r>
        <w:rPr>
          <w:rFonts w:asciiTheme="minorHAnsi" w:eastAsia="Times New Roman" w:hAnsiTheme="minorHAnsi" w:cstheme="minorHAnsi"/>
          <w:lang w:eastAsia="sl-SI"/>
        </w:rPr>
        <w:t>skladišč</w:t>
      </w:r>
      <w:r w:rsidRPr="002508A6">
        <w:rPr>
          <w:rFonts w:asciiTheme="minorHAnsi" w:eastAsia="Times New Roman" w:hAnsiTheme="minorHAnsi" w:cstheme="minorHAnsi"/>
          <w:lang w:eastAsia="sl-SI"/>
        </w:rPr>
        <w:t xml:space="preserve"> ima tudi lasten ročni vnos. </w:t>
      </w:r>
    </w:p>
    <w:p w14:paraId="2A196BD5" w14:textId="77777777" w:rsidR="00D921CE" w:rsidRPr="002508A6" w:rsidRDefault="006C02A5" w:rsidP="00D921CE">
      <w:pPr>
        <w:pStyle w:val="Odstavekseznama"/>
        <w:numPr>
          <w:ilvl w:val="0"/>
          <w:numId w:val="34"/>
        </w:numPr>
        <w:spacing w:after="160" w:line="259" w:lineRule="auto"/>
        <w:jc w:val="both"/>
        <w:rPr>
          <w:rFonts w:asciiTheme="minorHAnsi" w:eastAsia="Times New Roman" w:hAnsiTheme="minorHAnsi" w:cstheme="minorHAnsi"/>
          <w:lang w:eastAsia="sl-SI"/>
        </w:rPr>
      </w:pPr>
      <w:r w:rsidRPr="006C02A5">
        <w:rPr>
          <w:rFonts w:asciiTheme="minorHAnsi" w:eastAsia="Times New Roman" w:hAnsiTheme="minorHAnsi" w:cstheme="minorHAnsi"/>
          <w:lang w:eastAsia="sl-SI"/>
        </w:rPr>
        <w:t xml:space="preserve">Sistem je načrtovan in izdelan po meri tako, da natančno ustreza prostorskim, </w:t>
      </w:r>
      <w:proofErr w:type="spellStart"/>
      <w:r w:rsidRPr="006C02A5">
        <w:rPr>
          <w:rFonts w:asciiTheme="minorHAnsi" w:eastAsia="Times New Roman" w:hAnsiTheme="minorHAnsi" w:cstheme="minorHAnsi"/>
          <w:lang w:eastAsia="sl-SI"/>
        </w:rPr>
        <w:t>kapacit</w:t>
      </w:r>
      <w:r>
        <w:rPr>
          <w:rFonts w:asciiTheme="minorHAnsi" w:eastAsia="Times New Roman" w:hAnsiTheme="minorHAnsi" w:cstheme="minorHAnsi"/>
          <w:lang w:eastAsia="sl-SI"/>
        </w:rPr>
        <w:t>e</w:t>
      </w:r>
      <w:r w:rsidRPr="006C02A5">
        <w:rPr>
          <w:rFonts w:asciiTheme="minorHAnsi" w:eastAsia="Times New Roman" w:hAnsiTheme="minorHAnsi" w:cstheme="minorHAnsi"/>
          <w:lang w:eastAsia="sl-SI"/>
        </w:rPr>
        <w:t>tv</w:t>
      </w:r>
      <w:r>
        <w:rPr>
          <w:rFonts w:asciiTheme="minorHAnsi" w:eastAsia="Times New Roman" w:hAnsiTheme="minorHAnsi" w:cstheme="minorHAnsi"/>
          <w:lang w:eastAsia="sl-SI"/>
        </w:rPr>
        <w:t>e</w:t>
      </w:r>
      <w:r w:rsidRPr="006C02A5">
        <w:rPr>
          <w:rFonts w:asciiTheme="minorHAnsi" w:eastAsia="Times New Roman" w:hAnsiTheme="minorHAnsi" w:cstheme="minorHAnsi"/>
          <w:lang w:eastAsia="sl-SI"/>
        </w:rPr>
        <w:t>nim</w:t>
      </w:r>
      <w:proofErr w:type="spellEnd"/>
      <w:r w:rsidRPr="006C02A5">
        <w:rPr>
          <w:rFonts w:asciiTheme="minorHAnsi" w:eastAsia="Times New Roman" w:hAnsiTheme="minorHAnsi" w:cstheme="minorHAnsi"/>
          <w:lang w:eastAsia="sl-SI"/>
        </w:rPr>
        <w:t xml:space="preserve"> zahtevam naročnika in vsebuje </w:t>
      </w:r>
      <w:r w:rsidRPr="00AC50E2">
        <w:rPr>
          <w:rFonts w:asciiTheme="minorHAnsi" w:eastAsia="Times New Roman" w:hAnsiTheme="minorHAnsi" w:cstheme="minorHAnsi"/>
          <w:lang w:eastAsia="sl-SI"/>
        </w:rPr>
        <w:t>preizkušen lasten programski vmesnik za virtualno povezovanje</w:t>
      </w:r>
      <w:r w:rsidR="00D921CE">
        <w:rPr>
          <w:rFonts w:asciiTheme="minorHAnsi" w:eastAsia="Times New Roman" w:hAnsiTheme="minorHAnsi" w:cstheme="minorHAnsi"/>
          <w:lang w:eastAsia="sl-SI"/>
        </w:rPr>
        <w:t xml:space="preserve"> in sinhrono delovanje dveh neodvisnih sistemov hkrati: količinsko enakomeren vnos zdravil v vsako posamezno avtomatizirano skladišče preko popolnoma avtomatiziranega vnosa ter ob iznosih hkratno delovanje obeh robotskih rok v posameznih avtomatiziranih skladiščih za isto naročilo</w:t>
      </w:r>
      <w:r w:rsidR="004E1AF3" w:rsidRPr="00AC50E2">
        <w:rPr>
          <w:rFonts w:asciiTheme="minorHAnsi" w:eastAsia="Times New Roman" w:hAnsiTheme="minorHAnsi" w:cstheme="minorHAnsi"/>
          <w:lang w:eastAsia="sl-SI"/>
        </w:rPr>
        <w:t>.</w:t>
      </w:r>
    </w:p>
    <w:p w14:paraId="2C4A97DB" w14:textId="77777777" w:rsidR="004E1AF3" w:rsidRPr="00AC50E2" w:rsidRDefault="004E1AF3" w:rsidP="004E1AF3">
      <w:pPr>
        <w:pStyle w:val="Odstavekseznama"/>
        <w:numPr>
          <w:ilvl w:val="0"/>
          <w:numId w:val="34"/>
        </w:numPr>
        <w:spacing w:after="160" w:line="259" w:lineRule="auto"/>
        <w:jc w:val="both"/>
        <w:rPr>
          <w:rFonts w:asciiTheme="minorHAnsi" w:eastAsia="Times New Roman" w:hAnsiTheme="minorHAnsi" w:cstheme="minorHAnsi"/>
          <w:lang w:eastAsia="sl-SI"/>
        </w:rPr>
      </w:pPr>
      <w:r w:rsidRPr="00AC50E2">
        <w:rPr>
          <w:rFonts w:asciiTheme="minorHAnsi" w:eastAsia="Times New Roman" w:hAnsiTheme="minorHAnsi" w:cstheme="minorHAnsi"/>
          <w:lang w:eastAsia="sl-SI"/>
        </w:rPr>
        <w:t>Sposobnost upravljanja pakiranj s težo od vključ</w:t>
      </w:r>
      <w:r w:rsidR="00AC50E2" w:rsidRPr="00AC50E2">
        <w:rPr>
          <w:rFonts w:asciiTheme="minorHAnsi" w:eastAsia="Times New Roman" w:hAnsiTheme="minorHAnsi" w:cstheme="minorHAnsi"/>
          <w:lang w:eastAsia="sl-SI"/>
        </w:rPr>
        <w:t>no 10 g ali manj do vključno 800</w:t>
      </w:r>
      <w:r w:rsidRPr="00AC50E2">
        <w:rPr>
          <w:rFonts w:asciiTheme="minorHAnsi" w:eastAsia="Times New Roman" w:hAnsiTheme="minorHAnsi" w:cstheme="minorHAnsi"/>
          <w:lang w:eastAsia="sl-SI"/>
        </w:rPr>
        <w:t xml:space="preserve"> g ali več.</w:t>
      </w:r>
    </w:p>
    <w:p w14:paraId="44B07F5B" w14:textId="77777777" w:rsidR="004E73F3" w:rsidRPr="002508A6" w:rsidRDefault="004E73F3" w:rsidP="00AC50E2">
      <w:pPr>
        <w:autoSpaceDE w:val="0"/>
        <w:autoSpaceDN w:val="0"/>
        <w:adjustRightInd w:val="0"/>
        <w:spacing w:after="0" w:line="240" w:lineRule="auto"/>
        <w:jc w:val="both"/>
        <w:rPr>
          <w:rFonts w:asciiTheme="minorHAnsi" w:eastAsiaTheme="minorHAnsi" w:hAnsiTheme="minorHAnsi" w:cs="ArialMT"/>
        </w:rPr>
      </w:pPr>
      <w:r w:rsidRPr="00AC50E2">
        <w:rPr>
          <w:rFonts w:asciiTheme="minorHAnsi" w:eastAsiaTheme="minorHAnsi" w:hAnsiTheme="minorHAnsi" w:cs="ArialMT"/>
        </w:rPr>
        <w:t xml:space="preserve">4. </w:t>
      </w:r>
      <w:r w:rsidR="00AC50E2" w:rsidRPr="00AC50E2">
        <w:rPr>
          <w:rFonts w:asciiTheme="minorHAnsi" w:eastAsiaTheme="minorHAnsi" w:hAnsiTheme="minorHAnsi" w:cs="ArialMT"/>
        </w:rPr>
        <w:t xml:space="preserve">Police so razporejene tako, da omogočajo shranjevanje škatel različnih dimenzij ter morajo imeti možnost prilagajanja višine polic in dodajanja novih polic tudi v primeru, če pride do morebitne </w:t>
      </w:r>
      <w:r w:rsidR="00AC50E2" w:rsidRPr="002508A6">
        <w:rPr>
          <w:rFonts w:asciiTheme="minorHAnsi" w:eastAsiaTheme="minorHAnsi" w:hAnsiTheme="minorHAnsi" w:cs="ArialMT"/>
        </w:rPr>
        <w:t>spremembe v porazdelitvi velikosti škatlic.</w:t>
      </w:r>
    </w:p>
    <w:p w14:paraId="421294E2" w14:textId="77777777" w:rsidR="004E73F3" w:rsidRPr="002508A6" w:rsidRDefault="004E73F3" w:rsidP="004E73F3">
      <w:pPr>
        <w:autoSpaceDE w:val="0"/>
        <w:autoSpaceDN w:val="0"/>
        <w:adjustRightInd w:val="0"/>
        <w:spacing w:after="0" w:line="240" w:lineRule="auto"/>
        <w:jc w:val="both"/>
        <w:rPr>
          <w:rFonts w:asciiTheme="minorHAnsi" w:eastAsiaTheme="minorHAnsi" w:hAnsiTheme="minorHAnsi" w:cs="ArialMT"/>
        </w:rPr>
      </w:pPr>
      <w:r w:rsidRPr="002508A6">
        <w:rPr>
          <w:rFonts w:asciiTheme="minorHAnsi" w:eastAsiaTheme="minorHAnsi" w:hAnsiTheme="minorHAnsi" w:cs="ArialMT"/>
        </w:rPr>
        <w:t>5. Hitrost delovanja</w:t>
      </w:r>
    </w:p>
    <w:p w14:paraId="5DE67F3C" w14:textId="77777777" w:rsidR="004E73F3" w:rsidRPr="002508A6" w:rsidRDefault="004E73F3" w:rsidP="00AC50E2">
      <w:pPr>
        <w:pStyle w:val="Odstavekseznama"/>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5.1. popolnoma avtomatiziran vnos mora omogočati minimalno hitrost (ob upoštevanju povprečne velikosti škatlice 120 x 60 x 30 mm): </w:t>
      </w:r>
      <w:r w:rsidR="007838F1" w:rsidRPr="002508A6">
        <w:rPr>
          <w:rFonts w:asciiTheme="minorHAnsi" w:eastAsia="Times New Roman" w:hAnsiTheme="minorHAnsi" w:cstheme="minorHAnsi"/>
          <w:lang w:eastAsia="sl-SI"/>
        </w:rPr>
        <w:t xml:space="preserve">vsaj </w:t>
      </w:r>
      <w:r w:rsidRPr="002508A6">
        <w:rPr>
          <w:rFonts w:asciiTheme="minorHAnsi" w:eastAsia="Times New Roman" w:hAnsiTheme="minorHAnsi" w:cstheme="minorHAnsi"/>
          <w:lang w:eastAsia="sl-SI"/>
        </w:rPr>
        <w:t>250 raznovrstnih pakiranj v eni uri</w:t>
      </w:r>
    </w:p>
    <w:p w14:paraId="6EAC1888" w14:textId="77777777" w:rsidR="004E73F3" w:rsidRPr="00AC50E2" w:rsidRDefault="004E73F3" w:rsidP="00AC50E2">
      <w:pPr>
        <w:pStyle w:val="Odstavekseznama"/>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5.2. popolnoma avtomatiziran iznos mora omogočati minimalno hitrost (ob upoštevanju povprečne velikosti škatlice 120 x 60 x 30 mm): </w:t>
      </w:r>
      <w:r w:rsidR="007838F1" w:rsidRPr="002508A6">
        <w:rPr>
          <w:rFonts w:asciiTheme="minorHAnsi" w:eastAsia="Times New Roman" w:hAnsiTheme="minorHAnsi" w:cstheme="minorHAnsi"/>
          <w:lang w:eastAsia="sl-SI"/>
        </w:rPr>
        <w:t xml:space="preserve">vsaj </w:t>
      </w:r>
      <w:r w:rsidRPr="002508A6">
        <w:rPr>
          <w:rFonts w:asciiTheme="minorHAnsi" w:eastAsia="Times New Roman" w:hAnsiTheme="minorHAnsi" w:cstheme="minorHAnsi"/>
          <w:lang w:eastAsia="sl-SI"/>
        </w:rPr>
        <w:t>500 raznovrstnih pakiranj v eni uri, čas iz skladiščenja se šteje od trenutka, ko je naročilo avtomatiziranemu skladišču potrjeno v lekarniškem informacijskem sistemu do trenutka, ko avtomatizirano skladišče sporoči, da je izdelek dostavljen</w:t>
      </w:r>
    </w:p>
    <w:p w14:paraId="5B35FD49" w14:textId="77777777" w:rsidR="002508A6" w:rsidRDefault="004E73F3" w:rsidP="002508A6">
      <w:pPr>
        <w:pStyle w:val="Odstavekseznama"/>
        <w:spacing w:after="160" w:line="259" w:lineRule="auto"/>
        <w:jc w:val="both"/>
        <w:rPr>
          <w:rFonts w:asciiTheme="minorHAnsi" w:eastAsia="Times New Roman" w:hAnsiTheme="minorHAnsi" w:cstheme="minorHAnsi"/>
          <w:lang w:eastAsia="sl-SI"/>
        </w:rPr>
      </w:pPr>
      <w:r w:rsidRPr="00AC50E2">
        <w:rPr>
          <w:rFonts w:asciiTheme="minorHAnsi" w:eastAsia="Times New Roman" w:hAnsiTheme="minorHAnsi" w:cstheme="minorHAnsi"/>
          <w:lang w:eastAsia="sl-SI"/>
        </w:rPr>
        <w:t>5.3. sistem mora omogočati za v naprej določeno zdravilo (določi naročnik) prilagajanje hitrosti avtomatskega iznosa (npr. zelo krha zdravila, zdravila, ki so občutljiva na tresljaje)</w:t>
      </w:r>
      <w:r w:rsidR="00AC50E2" w:rsidRPr="00AC50E2">
        <w:rPr>
          <w:rFonts w:asciiTheme="minorHAnsi" w:eastAsia="Times New Roman" w:hAnsiTheme="minorHAnsi" w:cstheme="minorHAnsi"/>
          <w:lang w:eastAsia="sl-SI"/>
        </w:rPr>
        <w:t xml:space="preserve"> oz. ustrezna prilagoditev hitrosti izdaje (ustrezna hitrost traku in višina do zbirnega kontejnerja), da se zdravila v obliki ampul ne lomijo</w:t>
      </w:r>
      <w:r w:rsidRPr="00AC50E2">
        <w:rPr>
          <w:rFonts w:asciiTheme="minorHAnsi" w:eastAsia="Times New Roman" w:hAnsiTheme="minorHAnsi" w:cstheme="minorHAnsi"/>
          <w:lang w:eastAsia="sl-SI"/>
        </w:rPr>
        <w:t>.</w:t>
      </w:r>
    </w:p>
    <w:p w14:paraId="4142B84E" w14:textId="77777777" w:rsidR="002508A6" w:rsidRDefault="002508A6" w:rsidP="002508A6">
      <w:pPr>
        <w:pStyle w:val="Odstavekseznama"/>
        <w:spacing w:after="160" w:line="259" w:lineRule="auto"/>
        <w:jc w:val="both"/>
        <w:rPr>
          <w:rFonts w:asciiTheme="minorHAnsi" w:hAnsiTheme="minorHAnsi" w:cstheme="minorHAnsi"/>
        </w:rPr>
      </w:pPr>
      <w:r w:rsidRPr="002508A6">
        <w:rPr>
          <w:rFonts w:asciiTheme="minorHAnsi" w:eastAsiaTheme="minorHAnsi" w:hAnsiTheme="minorHAnsi" w:cstheme="minorHAnsi"/>
        </w:rPr>
        <w:t xml:space="preserve">5.4 Ponastavljanje razmika med policami in dodajanje novih polic z namenom optimizacije </w:t>
      </w:r>
      <w:r w:rsidRPr="002508A6">
        <w:rPr>
          <w:rFonts w:asciiTheme="minorHAnsi" w:hAnsiTheme="minorHAnsi" w:cstheme="minorHAnsi"/>
        </w:rPr>
        <w:t>kapacitete</w:t>
      </w:r>
      <w:r>
        <w:rPr>
          <w:rFonts w:asciiTheme="minorHAnsi" w:hAnsiTheme="minorHAnsi" w:cstheme="minorHAnsi"/>
        </w:rPr>
        <w:t xml:space="preserve">. </w:t>
      </w:r>
      <w:r w:rsidRPr="002508A6">
        <w:rPr>
          <w:rFonts w:asciiTheme="minorHAnsi" w:hAnsiTheme="minorHAnsi" w:cstheme="minorHAnsi"/>
        </w:rPr>
        <w:t>Ročni vnos pakiranj z modulom za hitri ročni vnos: sposobnost ročnega vnosa enega pakiranja v času do 5 sekund</w:t>
      </w:r>
      <w:r w:rsidR="00590C5C">
        <w:rPr>
          <w:rFonts w:asciiTheme="minorHAnsi" w:hAnsiTheme="minorHAnsi" w:cstheme="minorHAnsi"/>
        </w:rPr>
        <w:t>.</w:t>
      </w:r>
    </w:p>
    <w:p w14:paraId="5D6998E4" w14:textId="1A1F81DC" w:rsidR="002508A6" w:rsidRPr="00612B38" w:rsidRDefault="004078ED" w:rsidP="00612B38">
      <w:pPr>
        <w:pStyle w:val="Odstavekseznama"/>
        <w:spacing w:after="160" w:line="259" w:lineRule="auto"/>
        <w:jc w:val="both"/>
        <w:rPr>
          <w:rFonts w:asciiTheme="minorHAnsi" w:hAnsiTheme="minorHAnsi" w:cstheme="minorHAnsi"/>
        </w:rPr>
      </w:pPr>
      <w:r>
        <w:rPr>
          <w:rFonts w:asciiTheme="minorHAnsi" w:eastAsiaTheme="minorHAnsi" w:hAnsiTheme="minorHAnsi" w:cs="ArialMT"/>
        </w:rPr>
        <w:t xml:space="preserve">5.5 </w:t>
      </w:r>
      <w:r w:rsidRPr="004C1D3B">
        <w:rPr>
          <w:rFonts w:asciiTheme="minorHAnsi" w:eastAsiaTheme="minorHAnsi" w:hAnsiTheme="minorHAnsi" w:cs="ArialMT"/>
        </w:rPr>
        <w:t xml:space="preserve">Sposobnost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ene robotske roke: vsaj 2 </w:t>
      </w:r>
      <w:r w:rsidR="00152DF5">
        <w:rPr>
          <w:rFonts w:asciiTheme="minorHAnsi" w:eastAsiaTheme="minorHAnsi" w:hAnsiTheme="minorHAnsi" w:cs="ArialMT"/>
        </w:rPr>
        <w:t xml:space="preserve">raznovrstni </w:t>
      </w:r>
      <w:r w:rsidRPr="004C1D3B">
        <w:rPr>
          <w:rFonts w:asciiTheme="minorHAnsi" w:eastAsiaTheme="minorHAnsi" w:hAnsiTheme="minorHAnsi" w:cs="ArialMT"/>
        </w:rPr>
        <w:t>pakiranj</w:t>
      </w:r>
      <w:r w:rsidR="00152DF5">
        <w:rPr>
          <w:rFonts w:asciiTheme="minorHAnsi" w:eastAsiaTheme="minorHAnsi" w:hAnsiTheme="minorHAnsi" w:cs="ArialMT"/>
        </w:rPr>
        <w:t>i</w:t>
      </w:r>
      <w:r w:rsidRPr="004C1D3B">
        <w:rPr>
          <w:rFonts w:asciiTheme="minorHAnsi" w:eastAsiaTheme="minorHAnsi" w:hAnsiTheme="minorHAnsi" w:cs="ArialMT"/>
        </w:rPr>
        <w:t xml:space="preserve"> v času do 10 sekund na eno direktno izdajno mesto (čas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se šteje od trenutka, ko se v informacijski sistem naročnika iz ene delovne postaje pošlje zahteva za izdajo 2 pakiranj, do iznosa 2 pakiranj iz avtomatiziranega skladiščnega sistema), zahtevan čas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je zmožna zagotoviti vsaka od robotskih rok za </w:t>
      </w:r>
      <w:proofErr w:type="spellStart"/>
      <w:r w:rsidRPr="004C1D3B">
        <w:rPr>
          <w:rFonts w:asciiTheme="minorHAnsi" w:eastAsiaTheme="minorHAnsi" w:hAnsiTheme="minorHAnsi" w:cs="ArialMT"/>
        </w:rPr>
        <w:t>izskladiščevanje</w:t>
      </w:r>
      <w:proofErr w:type="spellEnd"/>
      <w:r w:rsidRPr="004C1D3B">
        <w:rPr>
          <w:rFonts w:asciiTheme="minorHAnsi" w:eastAsiaTheme="minorHAnsi" w:hAnsiTheme="minorHAnsi" w:cs="ArialMT"/>
        </w:rPr>
        <w:t xml:space="preserve"> tudi v primeru nedelovanja ene izmed rok (ponudnik mora predložiti dokazni posnetek).</w:t>
      </w:r>
      <w:r w:rsidRPr="004E73F3">
        <w:rPr>
          <w:rFonts w:asciiTheme="minorHAnsi" w:eastAsiaTheme="minorHAnsi" w:hAnsiTheme="minorHAnsi" w:cs="ArialMT"/>
        </w:rPr>
        <w:t>.</w:t>
      </w:r>
    </w:p>
    <w:p w14:paraId="371B49C8" w14:textId="77777777" w:rsidR="004E73F3" w:rsidRDefault="004E73F3" w:rsidP="004E73F3">
      <w:pPr>
        <w:autoSpaceDE w:val="0"/>
        <w:autoSpaceDN w:val="0"/>
        <w:adjustRightInd w:val="0"/>
        <w:spacing w:after="0" w:line="240" w:lineRule="auto"/>
        <w:jc w:val="both"/>
        <w:rPr>
          <w:rFonts w:asciiTheme="minorHAnsi" w:eastAsiaTheme="minorHAnsi" w:hAnsiTheme="minorHAnsi" w:cs="ArialMT"/>
        </w:rPr>
      </w:pPr>
      <w:r w:rsidRPr="004E73F3">
        <w:rPr>
          <w:rFonts w:asciiTheme="minorHAnsi" w:eastAsiaTheme="minorHAnsi" w:hAnsiTheme="minorHAnsi" w:cs="ArialMT"/>
        </w:rPr>
        <w:t xml:space="preserve">6. </w:t>
      </w:r>
      <w:r>
        <w:rPr>
          <w:rFonts w:asciiTheme="minorHAnsi" w:eastAsiaTheme="minorHAnsi" w:hAnsiTheme="minorHAnsi" w:cs="ArialMT"/>
        </w:rPr>
        <w:t>S</w:t>
      </w:r>
      <w:r w:rsidRPr="004E73F3">
        <w:rPr>
          <w:rFonts w:asciiTheme="minorHAnsi" w:eastAsiaTheme="minorHAnsi" w:hAnsiTheme="minorHAnsi" w:cs="ArialMT"/>
        </w:rPr>
        <w:t>estavni elementi</w:t>
      </w:r>
    </w:p>
    <w:p w14:paraId="2CEA472A" w14:textId="77777777" w:rsidR="00575C41" w:rsidRPr="00575C41" w:rsidRDefault="004E73F3" w:rsidP="00575C41">
      <w:pPr>
        <w:pStyle w:val="Odstavekseznama"/>
        <w:spacing w:after="160" w:line="259" w:lineRule="auto"/>
        <w:jc w:val="both"/>
        <w:rPr>
          <w:rFonts w:asciiTheme="minorHAnsi" w:eastAsia="Times New Roman" w:hAnsiTheme="minorHAnsi" w:cstheme="minorHAnsi"/>
          <w:lang w:eastAsia="sl-SI"/>
        </w:rPr>
      </w:pPr>
      <w:r w:rsidRPr="004E73F3">
        <w:rPr>
          <w:rFonts w:asciiTheme="minorHAnsi" w:eastAsiaTheme="minorHAnsi" w:hAnsiTheme="minorHAnsi" w:cs="ArialMT"/>
        </w:rPr>
        <w:t>6</w:t>
      </w:r>
      <w:r w:rsidRPr="00575C41">
        <w:rPr>
          <w:rFonts w:asciiTheme="minorHAnsi" w:eastAsia="Times New Roman" w:hAnsiTheme="minorHAnsi" w:cstheme="minorHAnsi"/>
          <w:lang w:eastAsia="sl-SI"/>
        </w:rPr>
        <w:t xml:space="preserve">.1. </w:t>
      </w:r>
      <w:r w:rsidR="00575C41" w:rsidRPr="00575C41">
        <w:rPr>
          <w:rFonts w:asciiTheme="minorHAnsi" w:eastAsia="Times New Roman" w:hAnsiTheme="minorHAnsi" w:cstheme="minorHAnsi"/>
          <w:lang w:eastAsia="sl-SI"/>
        </w:rPr>
        <w:t>Vsaj 2 elektronsko vodeni robotski roki za iznos in pospravljanje zdravil na police</w:t>
      </w:r>
      <w:r w:rsidR="00D921CE">
        <w:rPr>
          <w:rFonts w:asciiTheme="minorHAnsi" w:eastAsia="Times New Roman" w:hAnsiTheme="minorHAnsi" w:cstheme="minorHAnsi"/>
          <w:lang w:eastAsia="sl-SI"/>
        </w:rPr>
        <w:t>, ki sta vsaka v svojem robotiziranem regalnem skladišču</w:t>
      </w:r>
      <w:r w:rsidR="00575C41" w:rsidRPr="00575C41">
        <w:rPr>
          <w:rFonts w:asciiTheme="minorHAnsi" w:eastAsia="Times New Roman" w:hAnsiTheme="minorHAnsi" w:cstheme="minorHAnsi"/>
          <w:lang w:eastAsia="sl-SI"/>
        </w:rPr>
        <w:t>. Dodatna robotska roka je potrebna za vnos zdravil. Namesto »robotske roke« se lahko uporabi tudi druga vrsta »strojne opreme«, če ta dosega enak učinek.</w:t>
      </w:r>
    </w:p>
    <w:p w14:paraId="32B8D101"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lastRenderedPageBreak/>
        <w:t>Zunanji zbirni vnosni trak v katerega se vsujejo pakiranja dolžine minimalno 2,0 m</w:t>
      </w:r>
    </w:p>
    <w:p w14:paraId="7736D66C" w14:textId="77777777" w:rsidR="00575C41" w:rsidRP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Pripravljen sistem skladiščenja in izdaje zdravil po FEFO metodi (First </w:t>
      </w:r>
      <w:proofErr w:type="spellStart"/>
      <w:r w:rsidRPr="00575C41">
        <w:rPr>
          <w:rFonts w:asciiTheme="minorHAnsi" w:eastAsia="Times New Roman" w:hAnsiTheme="minorHAnsi" w:cstheme="minorHAnsi"/>
          <w:lang w:eastAsia="sl-SI"/>
        </w:rPr>
        <w:t>Expired</w:t>
      </w:r>
      <w:proofErr w:type="spellEnd"/>
      <w:r w:rsidRPr="00575C41">
        <w:rPr>
          <w:rFonts w:asciiTheme="minorHAnsi" w:eastAsia="Times New Roman" w:hAnsiTheme="minorHAnsi" w:cstheme="minorHAnsi"/>
          <w:lang w:eastAsia="sl-SI"/>
        </w:rPr>
        <w:t xml:space="preserve"> – First Out): </w:t>
      </w:r>
      <w:proofErr w:type="spellStart"/>
      <w:r w:rsidRPr="00575C41">
        <w:rPr>
          <w:rFonts w:asciiTheme="minorHAnsi" w:eastAsia="Times New Roman" w:hAnsiTheme="minorHAnsi" w:cstheme="minorHAnsi"/>
          <w:lang w:eastAsia="sl-SI"/>
        </w:rPr>
        <w:t>izskladišči</w:t>
      </w:r>
      <w:proofErr w:type="spellEnd"/>
      <w:r w:rsidRPr="00575C41">
        <w:rPr>
          <w:rFonts w:asciiTheme="minorHAnsi" w:eastAsia="Times New Roman" w:hAnsiTheme="minorHAnsi" w:cstheme="minorHAnsi"/>
          <w:lang w:eastAsia="sl-SI"/>
        </w:rPr>
        <w:t xml:space="preserve"> se najprej pakiranja z najkrajšim rokom uporabnosti</w:t>
      </w:r>
      <w:r w:rsidR="00440493">
        <w:rPr>
          <w:rFonts w:asciiTheme="minorHAnsi" w:eastAsia="Times New Roman" w:hAnsiTheme="minorHAnsi" w:cstheme="minorHAnsi"/>
          <w:lang w:eastAsia="sl-SI"/>
        </w:rPr>
        <w:t>.</w:t>
      </w:r>
    </w:p>
    <w:p w14:paraId="0DCCDCE2"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Vsaj 1 modul za hitri ročni vnos zdravil opremljen s čitalcem 2D črtnih kod</w:t>
      </w:r>
      <w:r w:rsidR="00440493">
        <w:rPr>
          <w:rFonts w:asciiTheme="minorHAnsi" w:eastAsia="Times New Roman" w:hAnsiTheme="minorHAnsi" w:cstheme="minorHAnsi"/>
          <w:lang w:eastAsia="sl-SI"/>
        </w:rPr>
        <w:t>.</w:t>
      </w:r>
      <w:r w:rsidRPr="00575C41">
        <w:rPr>
          <w:rFonts w:asciiTheme="minorHAnsi" w:eastAsia="Times New Roman" w:hAnsiTheme="minorHAnsi" w:cstheme="minorHAnsi"/>
          <w:lang w:eastAsia="sl-SI"/>
        </w:rPr>
        <w:t xml:space="preserve"> </w:t>
      </w:r>
    </w:p>
    <w:p w14:paraId="07427018"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1 vhodna vrata za osebje in serviserje na krajši stranici, kjer se sistem upravlja</w:t>
      </w:r>
    </w:p>
    <w:p w14:paraId="1AD2FFB8"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Sistem mora imeti popolnoma avtomatiziran vhodni modul, tako da uporabnik položi prispele embalaže na transportni trak, nato pa sistem samodejno identificira embalaže (samodejno branje črtne kode in dimenzij embalaže) in jih pospravi na police. </w:t>
      </w:r>
    </w:p>
    <w:p w14:paraId="2BA8F5C2"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Police so razporejene tako, da omogočajo shranjevanje škatel različnih dimenzij ter morajo imeti možnost prilagajanja višine polic in dodajanja novih polic</w:t>
      </w:r>
      <w:r w:rsidR="00D921CE">
        <w:rPr>
          <w:rFonts w:asciiTheme="minorHAnsi" w:eastAsia="Times New Roman" w:hAnsiTheme="minorHAnsi" w:cstheme="minorHAnsi"/>
          <w:lang w:eastAsia="sl-SI"/>
        </w:rPr>
        <w:t xml:space="preserve"> tudi v primeru, če pride do morebitne spremembe v porazdelitvi velikosti škatlic</w:t>
      </w:r>
      <w:r w:rsidRPr="00575C41">
        <w:rPr>
          <w:rFonts w:asciiTheme="minorHAnsi" w:eastAsia="Times New Roman" w:hAnsiTheme="minorHAnsi" w:cstheme="minorHAnsi"/>
          <w:lang w:eastAsia="sl-SI"/>
        </w:rPr>
        <w:t>.</w:t>
      </w:r>
    </w:p>
    <w:p w14:paraId="0BE8EAFF"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Avtomatizirano skladišče mora imeti vgrajen programski vmesnik za branje in dekodiranje naslednjih vrst črtnih kod: PZN, PZN8, EAN in 2D kode (</w:t>
      </w:r>
      <w:proofErr w:type="spellStart"/>
      <w:r w:rsidRPr="00575C41">
        <w:rPr>
          <w:rFonts w:asciiTheme="minorHAnsi" w:eastAsia="Times New Roman" w:hAnsiTheme="minorHAnsi" w:cstheme="minorHAnsi"/>
          <w:lang w:eastAsia="sl-SI"/>
        </w:rPr>
        <w:t>Datamatrix</w:t>
      </w:r>
      <w:proofErr w:type="spellEnd"/>
      <w:r w:rsidRPr="00575C41">
        <w:rPr>
          <w:rFonts w:asciiTheme="minorHAnsi" w:eastAsia="Times New Roman" w:hAnsiTheme="minorHAnsi" w:cstheme="minorHAnsi"/>
          <w:lang w:eastAsia="sl-SI"/>
        </w:rPr>
        <w:t>), možnost branja zagotavljanja avtentičnosti in varnosti zdravil v skladu z nacionalnim informacijskim sistemom za preprečevanje vstopa ponarejenih zdravil. Računalniška enota z integriranim upravljalnim programom (programsko opremo), ki omogoča nadzor nad upravljanjem zalog, vsebuje različne poročevalne module, evidenco roka trajanja posameznega zdravila in spremljanje minimalne zaloge. Sistem mora biti združljiv z lekarniškim programom, ki ga uporablja naročnik.</w:t>
      </w:r>
    </w:p>
    <w:p w14:paraId="018BF21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Integracija in samodejna izmenjava podatkov (o skladiščenih artiklih) med programom, ki ga uporablja naročnik, in avtomatiziranim skladiščem zdravil.</w:t>
      </w:r>
    </w:p>
    <w:p w14:paraId="70D3DBD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Možnost ročnega vnosa pakiranj zdravil ob upoštevanju razpoložljivega prostora za avtomatizirano skladišče, tako da ne moti drugih poslovnih procesov v lekarni. Na skici, ki jo ponudnik priloži mora biti označeno, kje se nahaja ročni vnos, avtomatiziran vnos in kje je točka pobiranja zbirnih škatel.</w:t>
      </w:r>
    </w:p>
    <w:p w14:paraId="0AA66FE7"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Samodejni podajalnik zabojnikov: sistem omogoča upravljanje več zabojnikov, zloženih en v drugega in jih pošilja naprej po tekočem traku enega za drugim do točke polnjenja, omogočati mora vnaprejšnje nalaganje vsaj 20 zabojnikov (npr. 2x po 10 zabojnikov)</w:t>
      </w:r>
    </w:p>
    <w:p w14:paraId="2E1F9C01"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Avtomatizirani iznos s sistemom zabojnikov na tekočem traku: zabojniki samodejno potujejo do mesta polnjenja ter naprej do mesta prevzema (sočasno mora biti dovolj prostora na tekočem traku za najmanj 6 polnih zabojnikov), tekoči trak manipulira z napolnjenimi zabojniki in jih dostavlja do končne načrtovane točke prevzema. </w:t>
      </w:r>
    </w:p>
    <w:p w14:paraId="0DB096DA"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Printer s pripadajočim stojalom za tiskanje seznamov vsebine vsake zbirne posode </w:t>
      </w:r>
    </w:p>
    <w:p w14:paraId="4A97DD6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Uporabniški modul in navodila v slovenščini </w:t>
      </w:r>
    </w:p>
    <w:p w14:paraId="3F1642DD"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Možnost direktnega </w:t>
      </w:r>
      <w:proofErr w:type="spellStart"/>
      <w:r w:rsidRPr="00575C41">
        <w:rPr>
          <w:rFonts w:asciiTheme="minorHAnsi" w:eastAsia="Times New Roman" w:hAnsiTheme="minorHAnsi" w:cstheme="minorHAnsi"/>
          <w:lang w:eastAsia="sl-SI"/>
        </w:rPr>
        <w:t>izskladiščenja</w:t>
      </w:r>
      <w:proofErr w:type="spellEnd"/>
      <w:r w:rsidRPr="00575C41">
        <w:rPr>
          <w:rFonts w:asciiTheme="minorHAnsi" w:eastAsia="Times New Roman" w:hAnsiTheme="minorHAnsi" w:cstheme="minorHAnsi"/>
          <w:lang w:eastAsia="sl-SI"/>
        </w:rPr>
        <w:t xml:space="preserve"> na vsaj dve stranici avtomatiziranega sistema brez uporabe transportnih trakov, drč in spiral (možno naknadno dodajanje direktnih izhodnih mest na drugih stranicah).</w:t>
      </w:r>
    </w:p>
    <w:p w14:paraId="540FEED4" w14:textId="77777777" w:rsidR="004E73F3" w:rsidRP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Vsaj 1 izdajno mesto za hitri iznos zdravila v manjših količinah.</w:t>
      </w:r>
    </w:p>
    <w:p w14:paraId="024A0CFE" w14:textId="77777777" w:rsidR="004E73F3" w:rsidRDefault="004E73F3" w:rsidP="004E73F3">
      <w:pPr>
        <w:autoSpaceDE w:val="0"/>
        <w:autoSpaceDN w:val="0"/>
        <w:adjustRightInd w:val="0"/>
        <w:spacing w:after="0" w:line="240" w:lineRule="auto"/>
        <w:jc w:val="both"/>
        <w:rPr>
          <w:rFonts w:asciiTheme="minorHAnsi" w:eastAsiaTheme="minorHAnsi" w:hAnsiTheme="minorHAnsi" w:cs="ArialMT"/>
        </w:rPr>
      </w:pPr>
      <w:r w:rsidRPr="004E73F3">
        <w:rPr>
          <w:rFonts w:asciiTheme="minorHAnsi" w:eastAsiaTheme="minorHAnsi" w:hAnsiTheme="minorHAnsi" w:cs="ArialMT"/>
        </w:rPr>
        <w:t>Splošne zahteve:</w:t>
      </w:r>
    </w:p>
    <w:p w14:paraId="6DE114CF"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7. Možnost u</w:t>
      </w:r>
      <w:r w:rsidRPr="004C1D3B">
        <w:rPr>
          <w:rFonts w:asciiTheme="minorHAnsi" w:eastAsiaTheme="minorHAnsi" w:hAnsiTheme="minorHAnsi" w:cs="ArialMT"/>
        </w:rPr>
        <w:t>pravljanja uporabniških pravic (izdaja in vnos zdravil, vstop v robota, konfiguriranje sistema, odpravljanje napak.</w:t>
      </w:r>
    </w:p>
    <w:p w14:paraId="6EE82D4E"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8. </w:t>
      </w:r>
      <w:r w:rsidRPr="004C1D3B">
        <w:rPr>
          <w:rFonts w:asciiTheme="minorHAnsi" w:eastAsiaTheme="minorHAnsi" w:hAnsiTheme="minorHAnsi" w:cs="ArialMT"/>
        </w:rPr>
        <w:t xml:space="preserve">Možnost dodatnih omejitev in avtorizacij za posebne skupine zdravil (npr. narkotiki, posebej draga zdravila, zdravila iz liste A in B, zdravila s slabim rokom uporabnosti…) s strani posebej določenih oz. pooblaščenih oseb (npr. magister farmacije) </w:t>
      </w:r>
    </w:p>
    <w:p w14:paraId="5C1EEDAA"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9. </w:t>
      </w:r>
      <w:r w:rsidRPr="004C1D3B">
        <w:rPr>
          <w:rFonts w:asciiTheme="minorHAnsi" w:eastAsiaTheme="minorHAnsi" w:hAnsiTheme="minorHAnsi" w:cs="ArialMT"/>
        </w:rPr>
        <w:t xml:space="preserve">Možnost večstopenjske avtorizacije preko elektronskega podpisa ali PIN številke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določenih zdravil </w:t>
      </w:r>
    </w:p>
    <w:p w14:paraId="299074FE"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10. </w:t>
      </w:r>
      <w:r w:rsidRPr="004C1D3B">
        <w:rPr>
          <w:rFonts w:asciiTheme="minorHAnsi" w:eastAsiaTheme="minorHAnsi" w:hAnsiTheme="minorHAnsi" w:cs="ArialMT"/>
        </w:rPr>
        <w:t>Omogočanje konfiguracije in spreminjanje zgoraj navedenih omejitev na podlagi potreb bolnišnice brez potrebe po dodatnem razvoju</w:t>
      </w:r>
    </w:p>
    <w:p w14:paraId="25E4ECC5"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lastRenderedPageBreak/>
        <w:t xml:space="preserve">11. </w:t>
      </w:r>
      <w:r w:rsidRPr="004C1D3B">
        <w:rPr>
          <w:rFonts w:asciiTheme="minorHAnsi" w:eastAsiaTheme="minorHAnsi" w:hAnsiTheme="minorHAnsi" w:cs="ArialMT"/>
        </w:rPr>
        <w:t xml:space="preserve">Spremljanje temperature in vlage v notranjosti avtomatiziranih skladišč, ki jih lahko izvede tudi hišni izvajalec naročnika </w:t>
      </w:r>
    </w:p>
    <w:p w14:paraId="5A5C19C1"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12. </w:t>
      </w:r>
      <w:r w:rsidRPr="004C1D3B">
        <w:rPr>
          <w:rFonts w:asciiTheme="minorHAnsi" w:eastAsiaTheme="minorHAnsi" w:hAnsiTheme="minorHAnsi" w:cs="ArialMT"/>
        </w:rPr>
        <w:t xml:space="preserve">Hlajenje glavnih sistemov s priklopi na klimatske sisteme lekarn (ki jih lahko izvede tudi hišni izvajalec naročnika, vendar ponudnik mora omogočiti nameščanje senzorjev ter priklop klima naprav bolnišnice na sistem), s katerim se zagotavlja ustrezna temperatura v skladiščih (od 15 do 25 stopinj C) oziroma sistem samostojno omogoča konstantno temperaturo v območju od 15 do 25 stopinj C in redno evidenčne izpise in nadzor temperature. </w:t>
      </w:r>
    </w:p>
    <w:p w14:paraId="1A54F94D"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13. </w:t>
      </w:r>
      <w:r w:rsidRPr="004C1D3B">
        <w:rPr>
          <w:rFonts w:asciiTheme="minorHAnsi" w:eastAsiaTheme="minorHAnsi" w:hAnsiTheme="minorHAnsi" w:cs="ArialMT"/>
        </w:rPr>
        <w:t>Sistem ima možnost prekinitve procesov in hitre prioritetne izdaje zdravil</w:t>
      </w:r>
    </w:p>
    <w:p w14:paraId="48ECBFEF"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14. </w:t>
      </w:r>
      <w:r w:rsidRPr="004C1D3B">
        <w:rPr>
          <w:rFonts w:asciiTheme="minorHAnsi" w:eastAsiaTheme="minorHAnsi" w:hAnsiTheme="minorHAnsi" w:cs="ArialMT"/>
        </w:rPr>
        <w:t>Sistem omogoča princip skladiščenja, da so pakiranja razporejena na police na optimalen način glede na obstoječi skladiščni prostor.</w:t>
      </w:r>
    </w:p>
    <w:p w14:paraId="3D8C202C"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15. </w:t>
      </w:r>
      <w:r w:rsidRPr="004C1D3B">
        <w:rPr>
          <w:rFonts w:asciiTheme="minorHAnsi" w:eastAsiaTheme="minorHAnsi" w:hAnsiTheme="minorHAnsi" w:cs="ArialMT"/>
        </w:rPr>
        <w:t xml:space="preserve">Možnost naknadne nadgraditve sistema z dodatno robotsko roko za </w:t>
      </w:r>
      <w:proofErr w:type="spellStart"/>
      <w:r w:rsidRPr="004C1D3B">
        <w:rPr>
          <w:rFonts w:asciiTheme="minorHAnsi" w:eastAsiaTheme="minorHAnsi" w:hAnsiTheme="minorHAnsi" w:cs="ArialMT"/>
        </w:rPr>
        <w:t>izskladiščenje</w:t>
      </w:r>
      <w:proofErr w:type="spellEnd"/>
      <w:r w:rsidRPr="004C1D3B">
        <w:rPr>
          <w:rFonts w:asciiTheme="minorHAnsi" w:eastAsiaTheme="minorHAnsi" w:hAnsiTheme="minorHAnsi" w:cs="ArialMT"/>
        </w:rPr>
        <w:t xml:space="preserve"> pakiranj</w:t>
      </w:r>
    </w:p>
    <w:p w14:paraId="43BB047C"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16. </w:t>
      </w:r>
      <w:r w:rsidRPr="004C1D3B">
        <w:rPr>
          <w:rFonts w:asciiTheme="minorHAnsi" w:eastAsiaTheme="minorHAnsi" w:hAnsiTheme="minorHAnsi" w:cs="ArialMT"/>
        </w:rPr>
        <w:t>Možnost kasnejše nadgradnje in posodobitve sistema</w:t>
      </w:r>
    </w:p>
    <w:p w14:paraId="78A7F457"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17. </w:t>
      </w:r>
      <w:r w:rsidRPr="004C1D3B">
        <w:rPr>
          <w:rFonts w:asciiTheme="minorHAnsi" w:eastAsiaTheme="minorHAnsi" w:hAnsiTheme="minorHAnsi" w:cs="ArialMT"/>
        </w:rPr>
        <w:t xml:space="preserve">Funkcionalnost hkratnega in sočasnega delovanja ročnega vnosa (polaganje pakiranj na mesto za ročni vnos zdravil) ter izdaje z </w:t>
      </w:r>
      <w:proofErr w:type="spellStart"/>
      <w:r w:rsidRPr="004C1D3B">
        <w:rPr>
          <w:rFonts w:asciiTheme="minorHAnsi" w:eastAsiaTheme="minorHAnsi" w:hAnsiTheme="minorHAnsi" w:cs="ArialMT"/>
        </w:rPr>
        <w:t>izskladiščenjem</w:t>
      </w:r>
      <w:proofErr w:type="spellEnd"/>
      <w:r w:rsidRPr="004C1D3B">
        <w:rPr>
          <w:rFonts w:asciiTheme="minorHAnsi" w:eastAsiaTheme="minorHAnsi" w:hAnsiTheme="minorHAnsi" w:cs="ArialMT"/>
        </w:rPr>
        <w:t xml:space="preserve"> zdravil</w:t>
      </w:r>
    </w:p>
    <w:p w14:paraId="5E55B201"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18. </w:t>
      </w:r>
      <w:r w:rsidRPr="004C1D3B">
        <w:rPr>
          <w:rFonts w:asciiTheme="minorHAnsi" w:eastAsiaTheme="minorHAnsi" w:hAnsiTheme="minorHAnsi" w:cs="ArialMT"/>
        </w:rPr>
        <w:t>Možnost povezave s pametnimi omaricami na oddelku</w:t>
      </w:r>
    </w:p>
    <w:p w14:paraId="189AA8B5" w14:textId="77777777" w:rsidR="004C1D3B" w:rsidRPr="004C1D3B" w:rsidRDefault="004078ED"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19</w:t>
      </w:r>
      <w:r w:rsidR="004C1D3B">
        <w:rPr>
          <w:rFonts w:asciiTheme="minorHAnsi" w:eastAsiaTheme="minorHAnsi" w:hAnsiTheme="minorHAnsi" w:cs="ArialMT"/>
        </w:rPr>
        <w:t xml:space="preserve">. </w:t>
      </w:r>
      <w:r w:rsidR="004C1D3B" w:rsidRPr="004C1D3B">
        <w:rPr>
          <w:rFonts w:asciiTheme="minorHAnsi" w:eastAsiaTheme="minorHAnsi" w:hAnsiTheme="minorHAnsi" w:cs="ArialMT"/>
        </w:rPr>
        <w:t>Varčen sistem z nizko porabo energije v celotnem času obratovanja. Poraba električne energije v fazi delovanja za avtomatiziran vnos in avtomatizirano skladišče skupno ne presega 1,5 kWh.</w:t>
      </w:r>
    </w:p>
    <w:p w14:paraId="0046E127" w14:textId="77777777" w:rsidR="004E73F3" w:rsidRPr="004E73F3" w:rsidRDefault="004078ED"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20</w:t>
      </w:r>
      <w:r w:rsidR="004C1D3B">
        <w:rPr>
          <w:rFonts w:asciiTheme="minorHAnsi" w:eastAsiaTheme="minorHAnsi" w:hAnsiTheme="minorHAnsi" w:cs="ArialMT"/>
        </w:rPr>
        <w:t xml:space="preserve">. </w:t>
      </w:r>
      <w:r w:rsidR="004C1D3B" w:rsidRPr="004C1D3B">
        <w:rPr>
          <w:rFonts w:asciiTheme="minorHAnsi" w:eastAsiaTheme="minorHAnsi" w:hAnsiTheme="minorHAnsi" w:cs="ArialMT"/>
        </w:rPr>
        <w:t xml:space="preserve">Glasnost avtomatiziranega skladišča/skladišč in avtomatiziranega vnosa skupno ne presega 55 </w:t>
      </w:r>
      <w:proofErr w:type="spellStart"/>
      <w:r w:rsidR="004C1D3B" w:rsidRPr="004C1D3B">
        <w:rPr>
          <w:rFonts w:asciiTheme="minorHAnsi" w:eastAsiaTheme="minorHAnsi" w:hAnsiTheme="minorHAnsi" w:cs="ArialMT"/>
        </w:rPr>
        <w:t>dB</w:t>
      </w:r>
      <w:proofErr w:type="spellEnd"/>
      <w:r w:rsidR="004C1D3B" w:rsidRPr="004C1D3B">
        <w:rPr>
          <w:rFonts w:asciiTheme="minorHAnsi" w:eastAsiaTheme="minorHAnsi" w:hAnsiTheme="minorHAnsi" w:cs="ArialMT"/>
        </w:rPr>
        <w:t>. Ponudnik mora predložiti tehnične specifikacije glasnosti vsakega posameznega sistema ter izračun skupne glasnosti</w:t>
      </w:r>
      <w:r>
        <w:rPr>
          <w:rFonts w:asciiTheme="minorHAnsi" w:eastAsiaTheme="minorHAnsi" w:hAnsiTheme="minorHAnsi" w:cs="ArialMT"/>
        </w:rPr>
        <w:t>.</w:t>
      </w:r>
    </w:p>
    <w:p w14:paraId="3A384DE4" w14:textId="77777777" w:rsidR="004C1D3B"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1</w:t>
      </w:r>
      <w:r w:rsidR="004E73F3" w:rsidRPr="004E73F3">
        <w:rPr>
          <w:rFonts w:asciiTheme="minorHAnsi" w:eastAsiaTheme="minorHAnsi" w:hAnsiTheme="minorHAnsi" w:cs="ArialMT"/>
        </w:rPr>
        <w:t>.</w:t>
      </w:r>
      <w:r w:rsidR="004E73F3">
        <w:rPr>
          <w:rFonts w:asciiTheme="minorHAnsi" w:eastAsiaTheme="minorHAnsi" w:hAnsiTheme="minorHAnsi" w:cs="ArialMT"/>
        </w:rPr>
        <w:t xml:space="preserve"> </w:t>
      </w:r>
      <w:r w:rsidR="004E73F3" w:rsidRPr="004E73F3">
        <w:rPr>
          <w:rFonts w:asciiTheme="minorHAnsi" w:eastAsiaTheme="minorHAnsi" w:hAnsiTheme="minorHAnsi" w:cs="ArialMT"/>
        </w:rPr>
        <w:t>Uporabniški vmesnik v slovenskem jeziku.</w:t>
      </w:r>
    </w:p>
    <w:p w14:paraId="1D10EA90"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2</w:t>
      </w:r>
      <w:r>
        <w:rPr>
          <w:rFonts w:asciiTheme="minorHAnsi" w:eastAsiaTheme="minorHAnsi" w:hAnsiTheme="minorHAnsi" w:cs="ArialMT"/>
        </w:rPr>
        <w:t xml:space="preserve">. </w:t>
      </w:r>
      <w:r w:rsidR="001845D8" w:rsidRPr="001845D8">
        <w:rPr>
          <w:rFonts w:asciiTheme="minorHAnsi" w:eastAsiaTheme="minorHAnsi" w:hAnsiTheme="minorHAnsi" w:cs="ArialMT"/>
        </w:rPr>
        <w:t>V ceno so vključene vse morebitne potrebne licence brez časovnih omejitev za normalno delovanje avtomatiziranega skladišča.</w:t>
      </w:r>
    </w:p>
    <w:p w14:paraId="2D036A29"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3</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Sistem mora zagotavljati brezprekinitveno (brez vmesnega izklapljanja) električno napajanje (UPS) z zagotavljanjem delovanja brez el</w:t>
      </w:r>
      <w:r w:rsidR="00030E9D">
        <w:rPr>
          <w:rFonts w:asciiTheme="minorHAnsi" w:eastAsiaTheme="minorHAnsi" w:hAnsiTheme="minorHAnsi" w:cs="ArialMT"/>
        </w:rPr>
        <w:t>ektrične energije za minimalno 6</w:t>
      </w:r>
      <w:r w:rsidR="001845D8" w:rsidRPr="001845D8">
        <w:rPr>
          <w:rFonts w:asciiTheme="minorHAnsi" w:eastAsiaTheme="minorHAnsi" w:hAnsiTheme="minorHAnsi" w:cs="ArialMT"/>
        </w:rPr>
        <w:t>0 min. Vnos in iznos pakiranj poteka tudi v primerih izpada energije ali lekarniškega informacijskega sistema.</w:t>
      </w:r>
    </w:p>
    <w:p w14:paraId="770C642F"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4</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Stalno dodatno varovanje podatkov »back-up« (dodatno hranjenje podatkov in mobilni nosilec podatkov).</w:t>
      </w:r>
    </w:p>
    <w:p w14:paraId="316C4F3E" w14:textId="77777777" w:rsid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5</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Avtomatizirano skladišče mora imeti vgrajen programski vmesnik za odčitavanje in dekodiranje edinstvene znake v obliki 2D črtne kode zdravil v sistemu zagotavljanja avtentičnosti in varnosti zdravil, skladen z nacionalnim informacijskim sistemom za preprečevanje vstopa ponarejenih zdravil Zavoda za preverjanje avtentičnosti zdravil. Sistem omogoča preverjanje avtentičnosti zdravila in odjavo le-tega iz ustreznega informacijskega sistema ob izdaji.</w:t>
      </w:r>
    </w:p>
    <w:p w14:paraId="2328D438" w14:textId="77777777" w:rsidR="0015553A" w:rsidRDefault="004C1D3B" w:rsidP="001845D8">
      <w:pPr>
        <w:autoSpaceDE w:val="0"/>
        <w:autoSpaceDN w:val="0"/>
        <w:adjustRightInd w:val="0"/>
        <w:spacing w:after="0" w:line="240" w:lineRule="auto"/>
        <w:jc w:val="both"/>
        <w:rPr>
          <w:rFonts w:asciiTheme="minorHAnsi" w:eastAsiaTheme="minorHAnsi" w:hAnsiTheme="minorHAnsi" w:cs="ArialMT"/>
        </w:rPr>
      </w:pPr>
      <w:r w:rsidRPr="00D86B2F">
        <w:rPr>
          <w:rFonts w:asciiTheme="minorHAnsi" w:eastAsiaTheme="minorHAnsi" w:hAnsiTheme="minorHAnsi" w:cs="ArialMT"/>
        </w:rPr>
        <w:t>2</w:t>
      </w:r>
      <w:r w:rsidR="004078ED" w:rsidRPr="00D86B2F">
        <w:rPr>
          <w:rFonts w:asciiTheme="minorHAnsi" w:eastAsiaTheme="minorHAnsi" w:hAnsiTheme="minorHAnsi" w:cs="ArialMT"/>
        </w:rPr>
        <w:t>6</w:t>
      </w:r>
      <w:r w:rsidR="00991040" w:rsidRPr="00D86B2F">
        <w:rPr>
          <w:rFonts w:asciiTheme="minorHAnsi" w:eastAsiaTheme="minorHAnsi" w:hAnsiTheme="minorHAnsi" w:cs="ArialMT"/>
        </w:rPr>
        <w:t xml:space="preserve">. Maksimalna obremenitev  robotiziranega sistema za pripravo, shranjevanje in razdeljevanje zdravil ob maksimalni napolnjenosti z zdravili je </w:t>
      </w:r>
      <w:r w:rsidR="00E82D0B">
        <w:rPr>
          <w:rFonts w:asciiTheme="minorHAnsi" w:eastAsiaTheme="minorHAnsi" w:hAnsiTheme="minorHAnsi" w:cs="ArialMT"/>
        </w:rPr>
        <w:t>330kg / m</w:t>
      </w:r>
      <w:r w:rsidR="00E82D0B" w:rsidRPr="00AA1D65">
        <w:rPr>
          <w:rFonts w:asciiTheme="minorHAnsi" w:eastAsiaTheme="minorHAnsi" w:hAnsiTheme="minorHAnsi" w:cs="ArialMT"/>
          <w:vertAlign w:val="superscript"/>
        </w:rPr>
        <w:t>2</w:t>
      </w:r>
      <w:r w:rsidR="00991040" w:rsidRPr="00D86B2F">
        <w:rPr>
          <w:rFonts w:asciiTheme="minorHAnsi" w:eastAsiaTheme="minorHAnsi" w:hAnsiTheme="minorHAnsi" w:cs="ArialMT"/>
        </w:rPr>
        <w:t>.</w:t>
      </w:r>
      <w:r w:rsidR="00991040">
        <w:rPr>
          <w:rFonts w:asciiTheme="minorHAnsi" w:eastAsiaTheme="minorHAnsi" w:hAnsiTheme="minorHAnsi" w:cs="ArialMT"/>
        </w:rPr>
        <w:t xml:space="preserve"> </w:t>
      </w:r>
    </w:p>
    <w:p w14:paraId="706221E3" w14:textId="33A05CF5" w:rsidR="001845D8" w:rsidRPr="0015553A" w:rsidRDefault="0015553A"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7</w:t>
      </w:r>
      <w:r>
        <w:rPr>
          <w:rFonts w:asciiTheme="minorHAnsi" w:eastAsiaTheme="minorHAnsi" w:hAnsiTheme="minorHAnsi" w:cs="ArialMT"/>
        </w:rPr>
        <w:t xml:space="preserve">. </w:t>
      </w:r>
      <w:r w:rsidR="001845D8" w:rsidRPr="0015553A">
        <w:rPr>
          <w:rFonts w:asciiTheme="minorHAnsi" w:eastAsiaTheme="minorHAnsi" w:hAnsiTheme="minorHAnsi" w:cs="ArialMT"/>
        </w:rPr>
        <w:t>Naročnik uporablja lekarnišk</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skladiščn</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informacijsk</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sistem</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w:t>
      </w:r>
      <w:proofErr w:type="spellStart"/>
      <w:r w:rsidR="00F11A0A" w:rsidRPr="0015553A">
        <w:rPr>
          <w:rFonts w:asciiTheme="minorHAnsi" w:eastAsiaTheme="minorHAnsi" w:hAnsiTheme="minorHAnsi" w:cs="ArialMT"/>
        </w:rPr>
        <w:t>ProLIS</w:t>
      </w:r>
      <w:proofErr w:type="spellEnd"/>
      <w:r w:rsidR="001845D8" w:rsidRPr="0015553A">
        <w:rPr>
          <w:rFonts w:asciiTheme="minorHAnsi" w:eastAsiaTheme="minorHAnsi" w:hAnsiTheme="minorHAnsi" w:cs="ArialMT"/>
        </w:rPr>
        <w:t>). Ponudnik mora biti na razpolago podjetj</w:t>
      </w:r>
      <w:r w:rsidR="00E5632E" w:rsidRPr="0015553A">
        <w:rPr>
          <w:rFonts w:asciiTheme="minorHAnsi" w:eastAsiaTheme="minorHAnsi" w:hAnsiTheme="minorHAnsi" w:cs="ArialMT"/>
        </w:rPr>
        <w:t>u</w:t>
      </w:r>
      <w:r w:rsidR="001845D8" w:rsidRPr="0015553A">
        <w:rPr>
          <w:rFonts w:asciiTheme="minorHAnsi" w:eastAsiaTheme="minorHAnsi" w:hAnsiTheme="minorHAnsi" w:cs="ArialMT"/>
        </w:rPr>
        <w:t xml:space="preserve"> za programsko integracijo in izmenjavo podatkov avtomatiziranega skladišča</w:t>
      </w:r>
      <w:r w:rsidR="00CB4400" w:rsidRPr="0015553A">
        <w:rPr>
          <w:rFonts w:asciiTheme="minorHAnsi" w:eastAsiaTheme="minorHAnsi" w:hAnsiTheme="minorHAnsi" w:cs="ArialMT"/>
        </w:rPr>
        <w:t xml:space="preserve"> in </w:t>
      </w:r>
      <w:r w:rsidR="00096822">
        <w:rPr>
          <w:rFonts w:asciiTheme="minorHAnsi" w:eastAsiaTheme="minorHAnsi" w:hAnsiTheme="minorHAnsi" w:cs="ArialMT"/>
        </w:rPr>
        <w:t>opredeliti</w:t>
      </w:r>
      <w:r w:rsidR="00096822" w:rsidRPr="0015553A">
        <w:rPr>
          <w:rFonts w:asciiTheme="minorHAnsi" w:eastAsiaTheme="minorHAnsi" w:hAnsiTheme="minorHAnsi" w:cs="ArialMT"/>
        </w:rPr>
        <w:t xml:space="preserve"> </w:t>
      </w:r>
      <w:r w:rsidR="00CB4400" w:rsidRPr="0015553A">
        <w:rPr>
          <w:rFonts w:asciiTheme="minorHAnsi" w:eastAsiaTheme="minorHAnsi" w:hAnsiTheme="minorHAnsi" w:cs="ArialMT"/>
        </w:rPr>
        <w:t>stroške integracije</w:t>
      </w:r>
      <w:r w:rsidR="001845D8" w:rsidRPr="0015553A">
        <w:rPr>
          <w:rFonts w:asciiTheme="minorHAnsi" w:eastAsiaTheme="minorHAnsi" w:hAnsiTheme="minorHAnsi" w:cs="ArialMT"/>
        </w:rPr>
        <w:t>.</w:t>
      </w:r>
    </w:p>
    <w:p w14:paraId="7FBAEE7B" w14:textId="77777777" w:rsidR="00263E40" w:rsidRPr="008005A1" w:rsidRDefault="008005A1" w:rsidP="008005A1">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8</w:t>
      </w:r>
      <w:r>
        <w:rPr>
          <w:rFonts w:asciiTheme="minorHAnsi" w:eastAsiaTheme="minorHAnsi" w:hAnsiTheme="minorHAnsi" w:cs="ArialMT"/>
        </w:rPr>
        <w:t xml:space="preserve">. </w:t>
      </w:r>
      <w:r w:rsidR="00263E40" w:rsidRPr="00030E9D">
        <w:rPr>
          <w:rFonts w:asciiTheme="minorHAnsi" w:eastAsiaTheme="minorHAnsi" w:hAnsiTheme="minorHAnsi" w:cs="ArialMT"/>
        </w:rPr>
        <w:t>Elektronske meritve vsakega posameznega pakiranja in avtomatska primerjava izmerjene dimenzije z dimenzijami shranjeni v podatkovni bazi z enako črtno kodo (dvojna kontrola),</w:t>
      </w:r>
      <w:r>
        <w:rPr>
          <w:rFonts w:asciiTheme="minorHAnsi" w:eastAsiaTheme="minorHAnsi" w:hAnsiTheme="minorHAnsi" w:cs="ArialMT"/>
        </w:rPr>
        <w:t xml:space="preserve"> e</w:t>
      </w:r>
      <w:r w:rsidR="00263E40" w:rsidRPr="008005A1">
        <w:rPr>
          <w:rFonts w:asciiTheme="minorHAnsi" w:eastAsiaTheme="minorHAnsi" w:hAnsiTheme="minorHAnsi" w:cs="ArialMT"/>
        </w:rPr>
        <w:t>lektronski varnostni nadzor, kar pomeni konstantni videonadzor delovanja robotske roke, ki skupaj s sistemom elektronsko nadzira delovanje naprave tako, da sam avtomatsko zaznava napake in s tem še dodatno zmanjšuje število prekinitev sistema</w:t>
      </w:r>
      <w:r>
        <w:rPr>
          <w:rFonts w:asciiTheme="minorHAnsi" w:eastAsiaTheme="minorHAnsi" w:hAnsiTheme="minorHAnsi" w:cs="ArialMT"/>
        </w:rPr>
        <w:t>.</w:t>
      </w:r>
    </w:p>
    <w:p w14:paraId="415BEFFA"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b/>
        </w:rPr>
      </w:pPr>
    </w:p>
    <w:p w14:paraId="7F121711" w14:textId="77777777" w:rsidR="0015553A" w:rsidRPr="0015553A" w:rsidRDefault="0015553A" w:rsidP="001845D8">
      <w:pPr>
        <w:autoSpaceDE w:val="0"/>
        <w:autoSpaceDN w:val="0"/>
        <w:adjustRightInd w:val="0"/>
        <w:spacing w:after="0" w:line="240" w:lineRule="auto"/>
        <w:jc w:val="both"/>
        <w:rPr>
          <w:rFonts w:asciiTheme="minorHAnsi" w:eastAsiaTheme="minorHAnsi" w:hAnsiTheme="minorHAnsi" w:cs="ArialMT"/>
        </w:rPr>
      </w:pPr>
      <w:r w:rsidRPr="0015553A">
        <w:rPr>
          <w:rFonts w:asciiTheme="minorHAnsi" w:eastAsiaTheme="minorHAnsi" w:hAnsiTheme="minorHAnsi" w:cs="ArialMT"/>
        </w:rPr>
        <w:t>Avtomatiziran vnos pakiranj:</w:t>
      </w:r>
    </w:p>
    <w:p w14:paraId="740BF1CA" w14:textId="263D117D"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9</w:t>
      </w:r>
      <w:r>
        <w:rPr>
          <w:rFonts w:asciiTheme="minorHAnsi" w:eastAsiaTheme="minorHAnsi" w:hAnsiTheme="minorHAnsi" w:cs="ArialMT"/>
        </w:rPr>
        <w:t xml:space="preserve">. </w:t>
      </w:r>
      <w:r w:rsidRPr="0015553A">
        <w:rPr>
          <w:rFonts w:asciiTheme="minorHAnsi" w:eastAsiaTheme="minorHAnsi" w:hAnsiTheme="minorHAnsi" w:cs="ArialMT"/>
        </w:rPr>
        <w:t xml:space="preserve">Sistem mora imeti popolnoma avtomatiziran vhodni modul, tako da uporabnik vsuje pakiranja na transportni zbirni vnosni trak, nato pa sistem samodejno identificira embalaže (samodejno branje črtne kode in dimenzij embalaže). Vnosni trak mora biti minimalne dolžine vsaj </w:t>
      </w:r>
      <w:r w:rsidR="00DD06AE">
        <w:rPr>
          <w:rFonts w:asciiTheme="minorHAnsi" w:eastAsiaTheme="minorHAnsi" w:hAnsiTheme="minorHAnsi" w:cs="ArialMT"/>
        </w:rPr>
        <w:t>2</w:t>
      </w:r>
      <w:r w:rsidRPr="0015553A">
        <w:rPr>
          <w:rFonts w:asciiTheme="minorHAnsi" w:eastAsiaTheme="minorHAnsi" w:hAnsiTheme="minorHAnsi" w:cs="ArialMT"/>
        </w:rPr>
        <w:t xml:space="preserve"> m, imeti mora minimalno kapaciteto zalogovnika vsaj </w:t>
      </w:r>
      <w:r w:rsidR="00DD06AE">
        <w:rPr>
          <w:rFonts w:asciiTheme="minorHAnsi" w:eastAsiaTheme="minorHAnsi" w:hAnsiTheme="minorHAnsi" w:cs="ArialMT"/>
        </w:rPr>
        <w:t>4</w:t>
      </w:r>
      <w:r w:rsidRPr="0015553A">
        <w:rPr>
          <w:rFonts w:asciiTheme="minorHAnsi" w:eastAsiaTheme="minorHAnsi" w:hAnsiTheme="minorHAnsi" w:cs="ArialMT"/>
        </w:rPr>
        <w:t xml:space="preserve">50 pakiranj zdravil. </w:t>
      </w:r>
    </w:p>
    <w:p w14:paraId="0947D416" w14:textId="77777777" w:rsidR="0015553A" w:rsidRPr="0015553A" w:rsidRDefault="004078ED"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30</w:t>
      </w:r>
      <w:r w:rsidR="0015553A">
        <w:rPr>
          <w:rFonts w:asciiTheme="minorHAnsi" w:eastAsiaTheme="minorHAnsi" w:hAnsiTheme="minorHAnsi" w:cs="ArialMT"/>
        </w:rPr>
        <w:t xml:space="preserve">. </w:t>
      </w:r>
      <w:r w:rsidR="0015553A" w:rsidRPr="0015553A">
        <w:rPr>
          <w:rFonts w:asciiTheme="minorHAnsi" w:eastAsiaTheme="minorHAnsi" w:hAnsiTheme="minorHAnsi" w:cs="ArialMT"/>
        </w:rPr>
        <w:t>Vhodni modul mora imeti najmanj 1 robotsko roko, ki omogoča prijem artikla, ki lahko ob vstopu prihaja v različnih položajih. Namesto »robotske roke« se lahko uporabi tudi druga vrsta »strojne opreme«, če ta dosega enak učinek.</w:t>
      </w:r>
    </w:p>
    <w:p w14:paraId="23A013A8"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lastRenderedPageBreak/>
        <w:t>3</w:t>
      </w:r>
      <w:r w:rsidR="002E3BC5">
        <w:rPr>
          <w:rFonts w:asciiTheme="minorHAnsi" w:eastAsiaTheme="minorHAnsi" w:hAnsiTheme="minorHAnsi" w:cs="ArialMT"/>
        </w:rPr>
        <w:t>1</w:t>
      </w:r>
      <w:r>
        <w:rPr>
          <w:rFonts w:asciiTheme="minorHAnsi" w:eastAsiaTheme="minorHAnsi" w:hAnsiTheme="minorHAnsi" w:cs="ArialMT"/>
        </w:rPr>
        <w:t xml:space="preserve">. </w:t>
      </w:r>
      <w:r w:rsidRPr="0015553A">
        <w:rPr>
          <w:rFonts w:asciiTheme="minorHAnsi" w:eastAsiaTheme="minorHAnsi" w:hAnsiTheme="minorHAnsi" w:cs="ArialMT"/>
        </w:rPr>
        <w:t xml:space="preserve">Širina avtomatiziranega zunanjega ali notranjega sistema vnosa je skupaj z vnosnim trakom maksimalno 0,6 m, dolžina maksimalno 3,80 m, višina maksimalno do 1,50 m, </w:t>
      </w:r>
    </w:p>
    <w:p w14:paraId="4F1EC855"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2</w:t>
      </w:r>
      <w:r>
        <w:rPr>
          <w:rFonts w:asciiTheme="minorHAnsi" w:eastAsiaTheme="minorHAnsi" w:hAnsiTheme="minorHAnsi" w:cs="ArialMT"/>
        </w:rPr>
        <w:t xml:space="preserve">. </w:t>
      </w:r>
      <w:r w:rsidRPr="0015553A">
        <w:rPr>
          <w:rFonts w:asciiTheme="minorHAnsi" w:eastAsiaTheme="minorHAnsi" w:hAnsiTheme="minorHAnsi" w:cs="ArialMT"/>
        </w:rPr>
        <w:t xml:space="preserve">Sposobnost avtomatskega </w:t>
      </w:r>
      <w:proofErr w:type="spellStart"/>
      <w:r w:rsidRPr="0015553A">
        <w:rPr>
          <w:rFonts w:asciiTheme="minorHAnsi" w:eastAsiaTheme="minorHAnsi" w:hAnsiTheme="minorHAnsi" w:cs="ArialMT"/>
        </w:rPr>
        <w:t>vskladiščenja</w:t>
      </w:r>
      <w:proofErr w:type="spellEnd"/>
      <w:r w:rsidRPr="0015553A">
        <w:rPr>
          <w:rFonts w:asciiTheme="minorHAnsi" w:eastAsiaTheme="minorHAnsi" w:hAnsiTheme="minorHAnsi" w:cs="ArialMT"/>
        </w:rPr>
        <w:t xml:space="preserve"> enega pakiranja v času do največ 15 sekund</w:t>
      </w:r>
    </w:p>
    <w:p w14:paraId="6AF83679"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3</w:t>
      </w:r>
      <w:r>
        <w:rPr>
          <w:rFonts w:asciiTheme="minorHAnsi" w:eastAsiaTheme="minorHAnsi" w:hAnsiTheme="minorHAnsi" w:cs="ArialMT"/>
        </w:rPr>
        <w:t xml:space="preserve">. </w:t>
      </w:r>
      <w:r w:rsidRPr="0015553A">
        <w:rPr>
          <w:rFonts w:asciiTheme="minorHAnsi" w:eastAsiaTheme="minorHAnsi" w:hAnsiTheme="minorHAnsi" w:cs="ArialMT"/>
        </w:rPr>
        <w:t>Pakiranja zdravil morajo biti takoj po vnosu v glavne sisteme že dosegljiva za izdajo</w:t>
      </w:r>
    </w:p>
    <w:p w14:paraId="4F4EB8BE"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4</w:t>
      </w:r>
      <w:r>
        <w:rPr>
          <w:rFonts w:asciiTheme="minorHAnsi" w:eastAsiaTheme="minorHAnsi" w:hAnsiTheme="minorHAnsi" w:cs="ArialMT"/>
        </w:rPr>
        <w:t xml:space="preserve">. </w:t>
      </w:r>
      <w:r w:rsidRPr="0015553A">
        <w:rPr>
          <w:rFonts w:asciiTheme="minorHAnsi" w:eastAsiaTheme="minorHAnsi" w:hAnsiTheme="minorHAnsi" w:cs="ArialMT"/>
        </w:rPr>
        <w:t>Možnost hkratnega delovanja ročnega vnosa in avtomatiziranega vnosa pakiranj.</w:t>
      </w:r>
    </w:p>
    <w:p w14:paraId="1A12235F"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p>
    <w:p w14:paraId="44E3BEE4"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Transportni sistem:</w:t>
      </w:r>
    </w:p>
    <w:p w14:paraId="701F0053"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5</w:t>
      </w:r>
      <w:r>
        <w:rPr>
          <w:rFonts w:asciiTheme="minorHAnsi" w:eastAsiaTheme="minorHAnsi" w:hAnsiTheme="minorHAnsi" w:cs="ArialMT"/>
        </w:rPr>
        <w:t xml:space="preserve">. </w:t>
      </w:r>
      <w:r w:rsidRPr="0015553A">
        <w:rPr>
          <w:rFonts w:asciiTheme="minorHAnsi" w:eastAsiaTheme="minorHAnsi" w:hAnsiTheme="minorHAnsi" w:cs="ArialMT"/>
        </w:rPr>
        <w:t xml:space="preserve">Avtomatizirani sistem prinosa zdravil od robota do polnilne točke avtomatiziranega polnjenja zbirnih transportnih posod. </w:t>
      </w:r>
    </w:p>
    <w:p w14:paraId="705C65A3"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6</w:t>
      </w:r>
      <w:r>
        <w:rPr>
          <w:rFonts w:asciiTheme="minorHAnsi" w:eastAsiaTheme="minorHAnsi" w:hAnsiTheme="minorHAnsi" w:cs="ArialMT"/>
        </w:rPr>
        <w:t xml:space="preserve">. </w:t>
      </w:r>
      <w:r w:rsidRPr="0015553A">
        <w:rPr>
          <w:rFonts w:asciiTheme="minorHAnsi" w:eastAsiaTheme="minorHAnsi" w:hAnsiTheme="minorHAnsi" w:cs="ArialMT"/>
        </w:rPr>
        <w:t xml:space="preserve">S sistemom transportnih trakov in drč se omogoči, da sistem streže vse delovne postaje. </w:t>
      </w:r>
    </w:p>
    <w:p w14:paraId="23B4173A"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7</w:t>
      </w:r>
      <w:r>
        <w:rPr>
          <w:rFonts w:asciiTheme="minorHAnsi" w:eastAsiaTheme="minorHAnsi" w:hAnsiTheme="minorHAnsi" w:cs="ArialMT"/>
        </w:rPr>
        <w:t xml:space="preserve">. </w:t>
      </w:r>
      <w:r w:rsidRPr="0015553A">
        <w:rPr>
          <w:rFonts w:asciiTheme="minorHAnsi" w:eastAsiaTheme="minorHAnsi" w:hAnsiTheme="minorHAnsi" w:cs="ArialMT"/>
        </w:rPr>
        <w:t>Sistem zagotavlja:</w:t>
      </w:r>
    </w:p>
    <w:p w14:paraId="4EEBCD08" w14:textId="77777777" w:rsidR="0015553A" w:rsidRPr="00030E9D" w:rsidRDefault="00030E9D" w:rsidP="00030E9D">
      <w:pPr>
        <w:pStyle w:val="Brezrazmikov"/>
        <w:ind w:left="708"/>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.1 </w:t>
      </w:r>
      <w:r w:rsidR="0015553A" w:rsidRPr="00030E9D">
        <w:rPr>
          <w:rFonts w:asciiTheme="minorHAnsi" w:hAnsiTheme="minorHAnsi" w:cstheme="minorHAnsi"/>
          <w:lang w:eastAsia="sl-SI"/>
        </w:rPr>
        <w:t>Avtomatizirano dostavo praznih zbirnih posod po valjčnih transportnih trakovih do polnilne točke</w:t>
      </w:r>
    </w:p>
    <w:p w14:paraId="47259841" w14:textId="77777777" w:rsidR="0015553A" w:rsidRPr="00030E9D" w:rsidRDefault="00030E9D" w:rsidP="00AA4C89">
      <w:pPr>
        <w:pStyle w:val="Brezrazmikov"/>
        <w:ind w:left="708"/>
        <w:jc w:val="both"/>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.2 </w:t>
      </w:r>
      <w:r w:rsidR="0015553A" w:rsidRPr="00030E9D">
        <w:rPr>
          <w:rFonts w:asciiTheme="minorHAnsi" w:hAnsiTheme="minorHAnsi" w:cstheme="minorHAnsi"/>
          <w:lang w:eastAsia="sl-SI"/>
        </w:rPr>
        <w:t>Avtomatiziran prehod do delovnih postaj, kjer se zbirne posode lahko dopolnijo z ročno zbranimi zdravili. V vrsti na dopolnjevanje lahko čaka 6 ali več predhodno s strani avtomatiziranega skladiščnega sistema napolnjenih zbirnih transportnih posod.</w:t>
      </w:r>
    </w:p>
    <w:p w14:paraId="084EC21E" w14:textId="77777777" w:rsidR="00030E9D" w:rsidRDefault="00030E9D" w:rsidP="00030E9D">
      <w:pPr>
        <w:pStyle w:val="Brezrazmikov"/>
        <w:ind w:left="708"/>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.3 </w:t>
      </w:r>
      <w:r w:rsidR="0015553A" w:rsidRPr="00030E9D">
        <w:rPr>
          <w:rFonts w:asciiTheme="minorHAnsi" w:hAnsiTheme="minorHAnsi" w:cstheme="minorHAnsi"/>
          <w:lang w:eastAsia="sl-SI"/>
        </w:rPr>
        <w:t>Zbirna posoda, ki se polni, se avtomatsko premika na točko izdaje zdravil in se po izdaji avtomatsko premakne naprej do naslednjega delovišča</w:t>
      </w:r>
    </w:p>
    <w:p w14:paraId="5079BDD5" w14:textId="0BD247B2" w:rsidR="0015553A" w:rsidRPr="00030E9D" w:rsidRDefault="00030E9D" w:rsidP="00AA4C89">
      <w:pPr>
        <w:pStyle w:val="Brezrazmikov"/>
        <w:ind w:left="708"/>
        <w:jc w:val="both"/>
        <w:rPr>
          <w:rFonts w:asciiTheme="minorHAnsi" w:hAnsiTheme="minorHAnsi" w:cstheme="minorHAnsi"/>
          <w:lang w:eastAsia="sl-SI"/>
        </w:rPr>
      </w:pPr>
      <w:r>
        <w:rPr>
          <w:rFonts w:ascii="Calibri" w:hAnsi="Calibri" w:cs="Calibri"/>
          <w:color w:val="000000"/>
        </w:rPr>
        <w:t>3</w:t>
      </w:r>
      <w:r w:rsidR="002E3BC5">
        <w:rPr>
          <w:rFonts w:ascii="Calibri" w:hAnsi="Calibri" w:cs="Calibri"/>
          <w:color w:val="000000"/>
        </w:rPr>
        <w:t>7</w:t>
      </w:r>
      <w:r>
        <w:rPr>
          <w:rFonts w:ascii="Calibri" w:hAnsi="Calibri" w:cs="Calibri"/>
          <w:color w:val="000000"/>
        </w:rPr>
        <w:t xml:space="preserve">.4 </w:t>
      </w:r>
      <w:r w:rsidR="0015553A" w:rsidRPr="00030E9D">
        <w:rPr>
          <w:rFonts w:ascii="Calibri" w:hAnsi="Calibri" w:cs="Calibri"/>
          <w:color w:val="000000"/>
        </w:rPr>
        <w:t>Transport pakiranj do vsaj 1</w:t>
      </w:r>
      <w:r w:rsidR="009C6E7C">
        <w:rPr>
          <w:rFonts w:ascii="Calibri" w:hAnsi="Calibri" w:cs="Calibri"/>
          <w:color w:val="000000"/>
        </w:rPr>
        <w:t xml:space="preserve"> </w:t>
      </w:r>
      <w:r w:rsidR="0015553A" w:rsidRPr="00030E9D">
        <w:rPr>
          <w:rFonts w:ascii="Calibri" w:hAnsi="Calibri" w:cs="Calibri"/>
          <w:color w:val="000000"/>
        </w:rPr>
        <w:t>polnilne točke avtomatiziranega polnjenja zbirnih transportnih posod</w:t>
      </w:r>
    </w:p>
    <w:p w14:paraId="69747269" w14:textId="77777777" w:rsidR="0015553A" w:rsidRDefault="0015553A" w:rsidP="001845D8">
      <w:pPr>
        <w:autoSpaceDE w:val="0"/>
        <w:autoSpaceDN w:val="0"/>
        <w:adjustRightInd w:val="0"/>
        <w:spacing w:after="0" w:line="240" w:lineRule="auto"/>
        <w:jc w:val="both"/>
        <w:rPr>
          <w:rFonts w:asciiTheme="minorHAnsi" w:eastAsiaTheme="minorHAnsi" w:hAnsiTheme="minorHAnsi" w:cs="ArialMT"/>
          <w:b/>
        </w:rPr>
      </w:pPr>
    </w:p>
    <w:p w14:paraId="335624C6"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II. VZDRŽEVANJE</w:t>
      </w:r>
    </w:p>
    <w:p w14:paraId="0ACD98B9"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0C68AE0D" w14:textId="2F57EF96"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1845D8">
        <w:rPr>
          <w:rFonts w:asciiTheme="minorHAnsi" w:eastAsiaTheme="minorHAnsi" w:hAnsiTheme="minorHAnsi" w:cs="ArialMT"/>
        </w:rPr>
        <w:t>Ponudnik mora ponuditi polno vzdrževanje opreme za obdobje osmih (8) let po poteku garancijskega roka</w:t>
      </w:r>
      <w:r w:rsidRPr="00667BEA">
        <w:rPr>
          <w:rFonts w:asciiTheme="minorHAnsi" w:eastAsiaTheme="minorHAnsi" w:hAnsiTheme="minorHAnsi" w:cs="ArialMT"/>
        </w:rPr>
        <w:t>. Garancijski rok je</w:t>
      </w:r>
      <w:r w:rsidR="006E32F7" w:rsidRPr="00667BEA">
        <w:rPr>
          <w:rFonts w:asciiTheme="minorHAnsi" w:eastAsiaTheme="minorHAnsi" w:hAnsiTheme="minorHAnsi" w:cs="ArialMT"/>
        </w:rPr>
        <w:t xml:space="preserve"> </w:t>
      </w:r>
      <w:r w:rsidRPr="00667BEA">
        <w:rPr>
          <w:rFonts w:asciiTheme="minorHAnsi" w:eastAsiaTheme="minorHAnsi" w:hAnsiTheme="minorHAnsi" w:cs="ArialMT"/>
        </w:rPr>
        <w:t>24 mesecev.</w:t>
      </w:r>
      <w:r w:rsidRPr="001845D8">
        <w:rPr>
          <w:rFonts w:asciiTheme="minorHAnsi" w:eastAsiaTheme="minorHAnsi" w:hAnsiTheme="minorHAnsi" w:cs="ArialMT"/>
        </w:rPr>
        <w:t xml:space="preserve"> </w:t>
      </w:r>
    </w:p>
    <w:p w14:paraId="26E9EF15"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7785C19B"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1845D8">
        <w:rPr>
          <w:rFonts w:asciiTheme="minorHAnsi" w:eastAsiaTheme="minorHAnsi" w:hAnsiTheme="minorHAnsi" w:cs="ArialMT"/>
        </w:rPr>
        <w:t>V času trajanja garancijskega roka mora ponudnik brezplačno zagotavljati preventivno in</w:t>
      </w:r>
      <w:r w:rsidR="004C1D3B">
        <w:rPr>
          <w:rFonts w:asciiTheme="minorHAnsi" w:eastAsiaTheme="minorHAnsi" w:hAnsiTheme="minorHAnsi" w:cs="ArialMT"/>
        </w:rPr>
        <w:t xml:space="preserve"> korektivno vzdrževanje opreme, </w:t>
      </w:r>
      <w:r w:rsidR="004C1D3B" w:rsidRPr="004C1D3B">
        <w:rPr>
          <w:rFonts w:asciiTheme="minorHAnsi" w:eastAsiaTheme="minorHAnsi" w:hAnsiTheme="minorHAnsi" w:cs="ArialMT"/>
        </w:rPr>
        <w:t>kar vključuje vse zamenjave oziroma rezervne dele in vse servisne ure, vključno z obiski in drugimi morebitnimi dodatnimi stroški</w:t>
      </w:r>
      <w:r w:rsidR="004C1D3B">
        <w:rPr>
          <w:rFonts w:asciiTheme="minorHAnsi" w:eastAsiaTheme="minorHAnsi" w:hAnsiTheme="minorHAnsi" w:cs="ArialMT"/>
        </w:rPr>
        <w:t>.</w:t>
      </w:r>
    </w:p>
    <w:p w14:paraId="6161545D" w14:textId="77777777" w:rsidR="004C1D3B" w:rsidRDefault="004C1D3B" w:rsidP="001845D8">
      <w:pPr>
        <w:autoSpaceDE w:val="0"/>
        <w:autoSpaceDN w:val="0"/>
        <w:adjustRightInd w:val="0"/>
        <w:spacing w:after="0" w:line="240" w:lineRule="auto"/>
        <w:jc w:val="both"/>
        <w:rPr>
          <w:rFonts w:asciiTheme="minorHAnsi" w:eastAsiaTheme="minorHAnsi" w:hAnsiTheme="minorHAnsi" w:cs="ArialMT"/>
        </w:rPr>
      </w:pPr>
    </w:p>
    <w:p w14:paraId="6DEE53C4" w14:textId="77777777" w:rsid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zagotavlja pomoč vsaj enega</w:t>
      </w:r>
      <w:r w:rsidRPr="004C1D3B">
        <w:rPr>
          <w:rFonts w:asciiTheme="minorHAnsi" w:eastAsiaTheme="minorHAnsi" w:hAnsiTheme="minorHAnsi" w:cs="ArialMT"/>
        </w:rPr>
        <w:t xml:space="preserve"> kvalificiran</w:t>
      </w:r>
      <w:r>
        <w:rPr>
          <w:rFonts w:asciiTheme="minorHAnsi" w:eastAsiaTheme="minorHAnsi" w:hAnsiTheme="minorHAnsi" w:cs="ArialMT"/>
        </w:rPr>
        <w:t>ega</w:t>
      </w:r>
      <w:r w:rsidRPr="004C1D3B">
        <w:rPr>
          <w:rFonts w:asciiTheme="minorHAnsi" w:eastAsiaTheme="minorHAnsi" w:hAnsiTheme="minorHAnsi" w:cs="ArialMT"/>
        </w:rPr>
        <w:t xml:space="preserve"> serviser</w:t>
      </w:r>
      <w:r>
        <w:rPr>
          <w:rFonts w:asciiTheme="minorHAnsi" w:eastAsiaTheme="minorHAnsi" w:hAnsiTheme="minorHAnsi" w:cs="ArialMT"/>
        </w:rPr>
        <w:t>ja</w:t>
      </w:r>
      <w:r w:rsidRPr="004C1D3B">
        <w:rPr>
          <w:rFonts w:asciiTheme="minorHAnsi" w:eastAsiaTheme="minorHAnsi" w:hAnsiTheme="minorHAnsi" w:cs="ArialMT"/>
        </w:rPr>
        <w:t xml:space="preserve"> oz. več njih, če je to potrebno</w:t>
      </w:r>
      <w:r>
        <w:rPr>
          <w:rFonts w:asciiTheme="minorHAnsi" w:eastAsiaTheme="minorHAnsi" w:hAnsiTheme="minorHAnsi" w:cs="ArialMT"/>
        </w:rPr>
        <w:t xml:space="preserve">. </w:t>
      </w:r>
      <w:r w:rsidRPr="004C1D3B">
        <w:rPr>
          <w:rFonts w:asciiTheme="minorHAnsi" w:eastAsiaTheme="minorHAnsi" w:hAnsiTheme="minorHAnsi" w:cs="ArialMT"/>
        </w:rPr>
        <w:t>Pomoč s strani serviserjev zagotovljena v delovnem času lekarne in izven, če je to nujno</w:t>
      </w:r>
      <w:r w:rsidR="006E32F7">
        <w:rPr>
          <w:rFonts w:asciiTheme="minorHAnsi" w:eastAsiaTheme="minorHAnsi" w:hAnsiTheme="minorHAnsi" w:cs="ArialMT"/>
        </w:rPr>
        <w:t>. Zagotovljena je n</w:t>
      </w:r>
      <w:r w:rsidRPr="004C1D3B">
        <w:rPr>
          <w:rFonts w:asciiTheme="minorHAnsi" w:eastAsiaTheme="minorHAnsi" w:hAnsiTheme="minorHAnsi" w:cs="ArialMT"/>
        </w:rPr>
        <w:t>eprekinjena 24 urna telefonska pomoč</w:t>
      </w:r>
      <w:r w:rsidR="006E32F7">
        <w:rPr>
          <w:rFonts w:asciiTheme="minorHAnsi" w:eastAsiaTheme="minorHAnsi" w:hAnsiTheme="minorHAnsi" w:cs="ArialMT"/>
        </w:rPr>
        <w:t xml:space="preserve"> in </w:t>
      </w:r>
      <w:r w:rsidRPr="004C1D3B">
        <w:rPr>
          <w:rFonts w:asciiTheme="minorHAnsi" w:eastAsiaTheme="minorHAnsi" w:hAnsiTheme="minorHAnsi" w:cs="ArialMT"/>
        </w:rPr>
        <w:t>24 urni odziv na lokaciji avtomatiziranega skladišča</w:t>
      </w:r>
      <w:r w:rsidR="006E32F7">
        <w:rPr>
          <w:rFonts w:asciiTheme="minorHAnsi" w:eastAsiaTheme="minorHAnsi" w:hAnsiTheme="minorHAnsi" w:cs="ArialMT"/>
        </w:rPr>
        <w:t>.</w:t>
      </w:r>
    </w:p>
    <w:p w14:paraId="6B107A31" w14:textId="77777777" w:rsidR="006E32F7" w:rsidRPr="004C1D3B" w:rsidRDefault="006E32F7" w:rsidP="004C1D3B">
      <w:pPr>
        <w:autoSpaceDE w:val="0"/>
        <w:autoSpaceDN w:val="0"/>
        <w:adjustRightInd w:val="0"/>
        <w:spacing w:after="0" w:line="240" w:lineRule="auto"/>
        <w:jc w:val="both"/>
        <w:rPr>
          <w:rFonts w:asciiTheme="minorHAnsi" w:eastAsiaTheme="minorHAnsi" w:hAnsiTheme="minorHAnsi" w:cs="ArialMT"/>
        </w:rPr>
      </w:pPr>
    </w:p>
    <w:p w14:paraId="722C8A88"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sidRPr="004C1D3B">
        <w:rPr>
          <w:rFonts w:asciiTheme="minorHAnsi" w:eastAsiaTheme="minorHAnsi" w:hAnsiTheme="minorHAnsi" w:cs="ArialMT"/>
        </w:rPr>
        <w:t>Tedenski nadzori vseh parametrov avtomatiziranega skladišča na daljavo</w:t>
      </w:r>
      <w:r w:rsidR="006E32F7">
        <w:rPr>
          <w:rFonts w:asciiTheme="minorHAnsi" w:eastAsiaTheme="minorHAnsi" w:hAnsiTheme="minorHAnsi" w:cs="ArialMT"/>
        </w:rPr>
        <w:t xml:space="preserve">. </w:t>
      </w:r>
      <w:r w:rsidRPr="004C1D3B">
        <w:rPr>
          <w:rFonts w:asciiTheme="minorHAnsi" w:eastAsiaTheme="minorHAnsi" w:hAnsiTheme="minorHAnsi" w:cs="ArialMT"/>
        </w:rPr>
        <w:t>Najmanj dva preventivna obiska na leto</w:t>
      </w:r>
      <w:r w:rsidR="006E32F7">
        <w:rPr>
          <w:rFonts w:asciiTheme="minorHAnsi" w:eastAsiaTheme="minorHAnsi" w:hAnsiTheme="minorHAnsi" w:cs="ArialMT"/>
        </w:rPr>
        <w:t xml:space="preserve">. </w:t>
      </w:r>
      <w:r w:rsidRPr="004C1D3B">
        <w:rPr>
          <w:rFonts w:asciiTheme="minorHAnsi" w:eastAsiaTheme="minorHAnsi" w:hAnsiTheme="minorHAnsi" w:cs="ArialMT"/>
        </w:rPr>
        <w:t>Posodobitve programske opreme, ki so na voljo s strani proizvajalca</w:t>
      </w:r>
      <w:r w:rsidR="006E32F7">
        <w:rPr>
          <w:rFonts w:asciiTheme="minorHAnsi" w:eastAsiaTheme="minorHAnsi" w:hAnsiTheme="minorHAnsi" w:cs="ArialMT"/>
        </w:rPr>
        <w:t xml:space="preserve"> </w:t>
      </w:r>
      <w:r w:rsidR="006E32F7" w:rsidRPr="00590C5C">
        <w:rPr>
          <w:rFonts w:asciiTheme="minorHAnsi" w:eastAsiaTheme="minorHAnsi" w:hAnsiTheme="minorHAnsi" w:cs="ArialMT"/>
        </w:rPr>
        <w:t xml:space="preserve">so brezplačne v času garancije. </w:t>
      </w:r>
      <w:r w:rsidRPr="00590C5C">
        <w:rPr>
          <w:rFonts w:asciiTheme="minorHAnsi" w:eastAsiaTheme="minorHAnsi" w:hAnsiTheme="minorHAnsi" w:cs="ArialMT"/>
        </w:rPr>
        <w:t>Tehnične izboljšave, ki so obi</w:t>
      </w:r>
      <w:r w:rsidR="006E32F7" w:rsidRPr="00590C5C">
        <w:rPr>
          <w:rFonts w:asciiTheme="minorHAnsi" w:eastAsiaTheme="minorHAnsi" w:hAnsiTheme="minorHAnsi" w:cs="ArialMT"/>
        </w:rPr>
        <w:t xml:space="preserve">čajne pri dobavi novih sistemov. </w:t>
      </w:r>
      <w:r w:rsidRPr="00590C5C">
        <w:rPr>
          <w:rFonts w:asciiTheme="minorHAnsi" w:eastAsiaTheme="minorHAnsi" w:hAnsiTheme="minorHAnsi" w:cs="ArialMT"/>
        </w:rPr>
        <w:t>Možnost kasnejše nadgradnje z opremo istega ali drugega proizvajalca</w:t>
      </w:r>
    </w:p>
    <w:p w14:paraId="31CB706E"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64A4EA86"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590C5C">
        <w:rPr>
          <w:rFonts w:asciiTheme="minorHAnsi" w:eastAsiaTheme="minorHAnsi" w:hAnsiTheme="minorHAnsi" w:cs="ArialMT"/>
        </w:rPr>
        <w:t>Vse zahtevane storitve vzdrževanja so podrobneje opredeljene v osnutku pogodbe za vzdrževanje opreme.</w:t>
      </w:r>
    </w:p>
    <w:p w14:paraId="25C60A39"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rPr>
      </w:pPr>
    </w:p>
    <w:p w14:paraId="3982E3A1"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b/>
        </w:rPr>
      </w:pPr>
      <w:r w:rsidRPr="00030E9D">
        <w:rPr>
          <w:rFonts w:asciiTheme="minorHAnsi" w:eastAsiaTheme="minorHAnsi" w:hAnsiTheme="minorHAnsi" w:cs="ArialMT"/>
          <w:b/>
        </w:rPr>
        <w:t>III USPOSABLJANJE IN VARNOSTNI ELEMENTI</w:t>
      </w:r>
    </w:p>
    <w:p w14:paraId="6D6376CB"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b/>
        </w:rPr>
      </w:pPr>
    </w:p>
    <w:p w14:paraId="1BD14BC0" w14:textId="2B437FD2" w:rsidR="00030E9D" w:rsidRDefault="00030E9D" w:rsidP="00030E9D">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bo zagotovil b</w:t>
      </w:r>
      <w:r w:rsidRPr="00030E9D">
        <w:rPr>
          <w:rFonts w:asciiTheme="minorHAnsi" w:eastAsiaTheme="minorHAnsi" w:hAnsiTheme="minorHAnsi" w:cs="ArialMT"/>
        </w:rPr>
        <w:t>rezplačno usposabljanje lekarniškega osebja ob d</w:t>
      </w:r>
      <w:r>
        <w:rPr>
          <w:rFonts w:asciiTheme="minorHAnsi" w:eastAsiaTheme="minorHAnsi" w:hAnsiTheme="minorHAnsi" w:cs="ArialMT"/>
        </w:rPr>
        <w:t>obavi robotiziranega skladiščnega sistema</w:t>
      </w:r>
      <w:r w:rsidRPr="00030E9D">
        <w:rPr>
          <w:rFonts w:asciiTheme="minorHAnsi" w:eastAsiaTheme="minorHAnsi" w:hAnsiTheme="minorHAnsi" w:cs="ArialMT"/>
        </w:rPr>
        <w:t xml:space="preserve"> v takšnem obsegu</w:t>
      </w:r>
      <w:r>
        <w:rPr>
          <w:rFonts w:asciiTheme="minorHAnsi" w:eastAsiaTheme="minorHAnsi" w:hAnsiTheme="minorHAnsi" w:cs="ArialMT"/>
        </w:rPr>
        <w:t>,</w:t>
      </w:r>
      <w:r w:rsidRPr="00030E9D">
        <w:rPr>
          <w:rFonts w:asciiTheme="minorHAnsi" w:eastAsiaTheme="minorHAnsi" w:hAnsiTheme="minorHAnsi" w:cs="ArialMT"/>
        </w:rPr>
        <w:t xml:space="preserve"> kot je to potrebno za nemoteno uporabo </w:t>
      </w:r>
      <w:r>
        <w:rPr>
          <w:rFonts w:asciiTheme="minorHAnsi" w:eastAsiaTheme="minorHAnsi" w:hAnsiTheme="minorHAnsi" w:cs="ArialMT"/>
        </w:rPr>
        <w:t>sistema</w:t>
      </w:r>
      <w:r w:rsidRPr="00030E9D">
        <w:rPr>
          <w:rFonts w:asciiTheme="minorHAnsi" w:eastAsiaTheme="minorHAnsi" w:hAnsiTheme="minorHAnsi" w:cs="ArialMT"/>
        </w:rPr>
        <w:t xml:space="preserve"> na vseh izdajnih mestih</w:t>
      </w:r>
      <w:r>
        <w:rPr>
          <w:rFonts w:asciiTheme="minorHAnsi" w:eastAsiaTheme="minorHAnsi" w:hAnsiTheme="minorHAnsi" w:cs="ArialMT"/>
        </w:rPr>
        <w:t xml:space="preserve">. </w:t>
      </w:r>
      <w:r w:rsidR="009F537C">
        <w:rPr>
          <w:rFonts w:asciiTheme="minorHAnsi" w:eastAsiaTheme="minorHAnsi" w:hAnsiTheme="minorHAnsi" w:cs="ArialMT"/>
        </w:rPr>
        <w:t>Usposabljanje poteka na lokaciji naročnika v slovenskem jeziku na stroške izvajalca</w:t>
      </w:r>
      <w:r w:rsidR="00CD60F1">
        <w:rPr>
          <w:rFonts w:asciiTheme="minorHAnsi" w:eastAsiaTheme="minorHAnsi" w:hAnsiTheme="minorHAnsi" w:cs="ArialMT"/>
        </w:rPr>
        <w:t xml:space="preserve"> pred primopredajo</w:t>
      </w:r>
      <w:r w:rsidR="009F537C">
        <w:rPr>
          <w:rFonts w:asciiTheme="minorHAnsi" w:eastAsiaTheme="minorHAnsi" w:hAnsiTheme="minorHAnsi" w:cs="ArialMT"/>
        </w:rPr>
        <w:t xml:space="preserve">. </w:t>
      </w:r>
    </w:p>
    <w:p w14:paraId="4753BDEC" w14:textId="77777777" w:rsid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72A9D0E9" w14:textId="77777777" w:rsidR="00030E9D" w:rsidRDefault="00030E9D" w:rsidP="00030E9D">
      <w:pPr>
        <w:autoSpaceDE w:val="0"/>
        <w:autoSpaceDN w:val="0"/>
        <w:adjustRightInd w:val="0"/>
        <w:spacing w:after="0" w:line="240" w:lineRule="auto"/>
        <w:jc w:val="both"/>
        <w:rPr>
          <w:rFonts w:asciiTheme="minorHAnsi" w:eastAsiaTheme="minorHAnsi" w:hAnsiTheme="minorHAnsi" w:cs="ArialMT"/>
        </w:rPr>
      </w:pPr>
      <w:r w:rsidRPr="00030E9D">
        <w:rPr>
          <w:rFonts w:asciiTheme="minorHAnsi" w:eastAsiaTheme="minorHAnsi" w:hAnsiTheme="minorHAnsi" w:cs="ArialMT"/>
        </w:rPr>
        <w:t xml:space="preserve">Varnostni certifikati, uradne pooblaščene ustanove ali pristojne agencije za nadzor kakovosti, s katerim potrdi skladnost avtomatiziranega skladiščnega sistema s standardom EN 60204-1 (podrobneje IEC 60204-1): Električna varnost strojev (Iz potrdila ali certifikata, ki ga predloži ponudnik, mora biti jasno </w:t>
      </w:r>
      <w:r w:rsidRPr="00030E9D">
        <w:rPr>
          <w:rFonts w:asciiTheme="minorHAnsi" w:eastAsiaTheme="minorHAnsi" w:hAnsiTheme="minorHAnsi" w:cs="ArialMT"/>
        </w:rPr>
        <w:lastRenderedPageBreak/>
        <w:t>razvidno, da vsaj ponujeni sistem ustreza standardu EN 60204-1:2006 ali novejši verziji standarda EN 60204-1)</w:t>
      </w:r>
      <w:r>
        <w:rPr>
          <w:rFonts w:asciiTheme="minorHAnsi" w:eastAsiaTheme="minorHAnsi" w:hAnsiTheme="minorHAnsi" w:cs="ArialMT"/>
        </w:rPr>
        <w:t>.</w:t>
      </w:r>
    </w:p>
    <w:p w14:paraId="77C0741A" w14:textId="77777777" w:rsidR="00030E9D" w:rsidRP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2D32F438" w14:textId="77777777" w:rsidR="00030E9D" w:rsidRDefault="00030E9D" w:rsidP="00030E9D">
      <w:pPr>
        <w:autoSpaceDE w:val="0"/>
        <w:autoSpaceDN w:val="0"/>
        <w:adjustRightInd w:val="0"/>
        <w:spacing w:after="0" w:line="240" w:lineRule="auto"/>
        <w:jc w:val="both"/>
        <w:rPr>
          <w:rFonts w:asciiTheme="minorHAnsi" w:eastAsiaTheme="minorHAnsi" w:hAnsiTheme="minorHAnsi" w:cs="ArialMT"/>
        </w:rPr>
      </w:pPr>
      <w:r w:rsidRPr="00030E9D">
        <w:rPr>
          <w:rFonts w:asciiTheme="minorHAnsi" w:eastAsiaTheme="minorHAnsi" w:hAnsiTheme="minorHAnsi" w:cs="ArialMT"/>
        </w:rPr>
        <w:t xml:space="preserve">Ponudnik lahko predloži tudi katerikoli drugi certifikat ali potrdilo oz. dokazilo neodvisne uradne pooblaščene ustanove ali pristojne agencije za nadzor kakovosti, ki se nanaša na varnost ponujenega proizvoda in s katerim razpolaga bodisi proizvajalec bodisi ponudnik ter je primerljiv z opisanimi zahtevami. </w:t>
      </w:r>
    </w:p>
    <w:p w14:paraId="16CFDC0B" w14:textId="77777777" w:rsidR="00030E9D" w:rsidRP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3F39415A" w14:textId="77777777" w:rsidR="00263E40" w:rsidRDefault="00263E40" w:rsidP="00030E9D">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Ponudnik mora predložiti </w:t>
      </w:r>
      <w:r w:rsidR="00030E9D" w:rsidRPr="00030E9D">
        <w:rPr>
          <w:rFonts w:asciiTheme="minorHAnsi" w:eastAsiaTheme="minorHAnsi" w:hAnsiTheme="minorHAnsi" w:cs="ArialMT"/>
        </w:rPr>
        <w:t>CE certifikat in izjav</w:t>
      </w:r>
      <w:r>
        <w:rPr>
          <w:rFonts w:asciiTheme="minorHAnsi" w:eastAsiaTheme="minorHAnsi" w:hAnsiTheme="minorHAnsi" w:cs="ArialMT"/>
        </w:rPr>
        <w:t>o</w:t>
      </w:r>
      <w:r w:rsidR="00030E9D" w:rsidRPr="00030E9D">
        <w:rPr>
          <w:rFonts w:asciiTheme="minorHAnsi" w:eastAsiaTheme="minorHAnsi" w:hAnsiTheme="minorHAnsi" w:cs="ArialMT"/>
        </w:rPr>
        <w:t xml:space="preserve"> o skladnosti</w:t>
      </w:r>
      <w:r w:rsidR="00DF6C5F">
        <w:rPr>
          <w:rFonts w:asciiTheme="minorHAnsi" w:eastAsiaTheme="minorHAnsi" w:hAnsiTheme="minorHAnsi" w:cs="ArialMT"/>
        </w:rPr>
        <w:t xml:space="preserve"> ob oddaji ponudbe</w:t>
      </w:r>
      <w:r w:rsidR="004D7148">
        <w:rPr>
          <w:rFonts w:asciiTheme="minorHAnsi" w:eastAsiaTheme="minorHAnsi" w:hAnsiTheme="minorHAnsi" w:cs="ArialMT"/>
        </w:rPr>
        <w:t>.</w:t>
      </w:r>
    </w:p>
    <w:p w14:paraId="128CEBBF" w14:textId="77777777" w:rsidR="00263E40" w:rsidRDefault="00263E40" w:rsidP="00030E9D">
      <w:pPr>
        <w:autoSpaceDE w:val="0"/>
        <w:autoSpaceDN w:val="0"/>
        <w:adjustRightInd w:val="0"/>
        <w:spacing w:after="0" w:line="240" w:lineRule="auto"/>
        <w:jc w:val="both"/>
        <w:rPr>
          <w:rFonts w:asciiTheme="minorHAnsi" w:eastAsiaTheme="minorHAnsi" w:hAnsiTheme="minorHAnsi" w:cs="ArialMT"/>
        </w:rPr>
      </w:pPr>
    </w:p>
    <w:p w14:paraId="433CADE4"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09E7E3D1" w14:textId="357FA60D" w:rsidR="00D106B2" w:rsidRDefault="00D106B2" w:rsidP="001845D8">
      <w:pPr>
        <w:autoSpaceDE w:val="0"/>
        <w:autoSpaceDN w:val="0"/>
        <w:adjustRightInd w:val="0"/>
        <w:spacing w:after="0" w:line="240" w:lineRule="auto"/>
        <w:jc w:val="both"/>
        <w:rPr>
          <w:rFonts w:asciiTheme="minorHAnsi" w:eastAsiaTheme="minorHAnsi" w:hAnsiTheme="minorHAnsi" w:cs="ArialMT"/>
          <w:b/>
        </w:rPr>
      </w:pPr>
      <w:r w:rsidRPr="00D106B2">
        <w:rPr>
          <w:rFonts w:asciiTheme="minorHAnsi" w:eastAsiaTheme="minorHAnsi" w:hAnsiTheme="minorHAnsi" w:cs="ArialMT"/>
          <w:b/>
        </w:rPr>
        <w:t>I</w:t>
      </w:r>
      <w:r w:rsidR="00AA4C89">
        <w:rPr>
          <w:rFonts w:asciiTheme="minorHAnsi" w:eastAsiaTheme="minorHAnsi" w:hAnsiTheme="minorHAnsi" w:cs="ArialMT"/>
          <w:b/>
        </w:rPr>
        <w:t>V</w:t>
      </w:r>
      <w:r w:rsidRPr="00D106B2">
        <w:rPr>
          <w:rFonts w:asciiTheme="minorHAnsi" w:eastAsiaTheme="minorHAnsi" w:hAnsiTheme="minorHAnsi" w:cs="ArialMT"/>
          <w:b/>
        </w:rPr>
        <w:t xml:space="preserve"> </w:t>
      </w:r>
      <w:r w:rsidR="00D7409F">
        <w:rPr>
          <w:rFonts w:asciiTheme="minorHAnsi" w:eastAsiaTheme="minorHAnsi" w:hAnsiTheme="minorHAnsi" w:cs="ArialMT"/>
          <w:b/>
        </w:rPr>
        <w:t>SEZNAM OBVEZNIH PRILOG</w:t>
      </w:r>
    </w:p>
    <w:p w14:paraId="228A2A3D" w14:textId="77777777" w:rsidR="00D106B2" w:rsidRPr="00D106B2" w:rsidRDefault="00D106B2" w:rsidP="00D106B2">
      <w:pPr>
        <w:autoSpaceDE w:val="0"/>
        <w:autoSpaceDN w:val="0"/>
        <w:adjustRightInd w:val="0"/>
        <w:spacing w:after="0" w:line="240" w:lineRule="auto"/>
        <w:jc w:val="both"/>
        <w:rPr>
          <w:rFonts w:asciiTheme="minorHAnsi" w:eastAsiaTheme="minorHAnsi" w:hAnsiTheme="minorHAnsi" w:cs="ArialMT"/>
        </w:rPr>
      </w:pPr>
    </w:p>
    <w:p w14:paraId="2415FA12" w14:textId="77777777" w:rsidR="00D7409F" w:rsidRPr="00722D7C" w:rsidRDefault="00D7409F" w:rsidP="00D7409F">
      <w:pPr>
        <w:autoSpaceDE w:val="0"/>
        <w:autoSpaceDN w:val="0"/>
        <w:adjustRightInd w:val="0"/>
        <w:spacing w:after="0" w:line="240" w:lineRule="auto"/>
        <w:jc w:val="both"/>
        <w:rPr>
          <w:rFonts w:asciiTheme="minorHAnsi" w:eastAsiaTheme="minorHAnsi" w:hAnsiTheme="minorHAnsi" w:cs="ArialMT"/>
        </w:rPr>
      </w:pPr>
    </w:p>
    <w:p w14:paraId="065357C6" w14:textId="28FC2530" w:rsidR="00D7409F" w:rsidRPr="00CD0D18" w:rsidRDefault="009C222E"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sidRPr="00CD0D18">
        <w:rPr>
          <w:rFonts w:asciiTheme="minorHAnsi" w:eastAsiaTheme="minorHAnsi" w:hAnsiTheme="minorHAnsi" w:cs="ArialMT"/>
        </w:rPr>
        <w:t>I</w:t>
      </w:r>
      <w:r w:rsidR="00D7409F" w:rsidRPr="00CD0D18">
        <w:rPr>
          <w:rFonts w:asciiTheme="minorHAnsi" w:eastAsiaTheme="minorHAnsi" w:hAnsiTheme="minorHAnsi" w:cs="ArialMT"/>
        </w:rPr>
        <w:t>zpolnjen</w:t>
      </w:r>
      <w:r>
        <w:rPr>
          <w:rFonts w:asciiTheme="minorHAnsi" w:eastAsiaTheme="minorHAnsi" w:hAnsiTheme="minorHAnsi" w:cs="ArialMT"/>
        </w:rPr>
        <w:t xml:space="preserve"> </w:t>
      </w:r>
      <w:r w:rsidR="00631DA4" w:rsidRPr="00631DA4">
        <w:rPr>
          <w:rFonts w:asciiTheme="minorHAnsi" w:eastAsiaTheme="minorHAnsi" w:hAnsiTheme="minorHAnsi" w:cs="ArialMT"/>
        </w:rPr>
        <w:t>in podpisan</w:t>
      </w:r>
      <w:r w:rsidR="00D7409F" w:rsidRPr="00CD0D18">
        <w:rPr>
          <w:rFonts w:asciiTheme="minorHAnsi" w:eastAsiaTheme="minorHAnsi" w:hAnsiTheme="minorHAnsi" w:cs="ArialMT"/>
        </w:rPr>
        <w:t xml:space="preserve"> obrazec Podatki o ponudniku (OBR-1);</w:t>
      </w:r>
    </w:p>
    <w:p w14:paraId="465AFC5A" w14:textId="0ED3D9E8" w:rsidR="00D7409F" w:rsidRPr="00CD0D18" w:rsidRDefault="00631DA4"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sidRPr="00CD0D18">
        <w:rPr>
          <w:rFonts w:asciiTheme="minorHAnsi" w:eastAsiaTheme="minorHAnsi" w:hAnsiTheme="minorHAnsi" w:cs="ArialMT"/>
        </w:rPr>
        <w:t>I</w:t>
      </w:r>
      <w:r w:rsidR="00D7409F" w:rsidRPr="00CD0D18">
        <w:rPr>
          <w:rFonts w:asciiTheme="minorHAnsi" w:eastAsiaTheme="minorHAnsi" w:hAnsiTheme="minorHAnsi" w:cs="ArialMT"/>
        </w:rPr>
        <w:t>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00D7409F" w:rsidRPr="00CD0D18">
        <w:rPr>
          <w:rFonts w:asciiTheme="minorHAnsi" w:eastAsiaTheme="minorHAnsi" w:hAnsiTheme="minorHAnsi" w:cs="ArialMT"/>
        </w:rPr>
        <w:t xml:space="preserve"> obrazec Podatki o podizvajalcu (v primeru sodelovanja s podizvajalci) (OBR-1.1);</w:t>
      </w:r>
    </w:p>
    <w:p w14:paraId="2B8FF618" w14:textId="4AAECD72"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predračuna – rekapitulacija (OBR-2);</w:t>
      </w:r>
    </w:p>
    <w:p w14:paraId="4CE0B1B0" w14:textId="087BA923"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zpolnjen</w:t>
      </w:r>
      <w:r w:rsidR="00631DA4" w:rsidRPr="00631DA4">
        <w:rPr>
          <w:rFonts w:asciiTheme="minorHAnsi" w:eastAsiaTheme="minorHAnsi" w:hAnsiTheme="minorHAnsi" w:cs="ArialMT"/>
        </w:rPr>
        <w:t xml:space="preserve"> in podpisan</w:t>
      </w:r>
      <w:r w:rsidR="00D7409F" w:rsidRPr="00CD0D18">
        <w:rPr>
          <w:rFonts w:asciiTheme="minorHAnsi" w:eastAsiaTheme="minorHAnsi" w:hAnsiTheme="minorHAnsi" w:cs="ArialMT"/>
        </w:rPr>
        <w:t xml:space="preserve"> obrazec predračuna za opremo in vzdrževanje (OBR-2.1)</w:t>
      </w:r>
      <w:r w:rsidR="00114747">
        <w:rPr>
          <w:rFonts w:asciiTheme="minorHAnsi" w:eastAsiaTheme="minorHAnsi" w:hAnsiTheme="minorHAnsi" w:cs="ArialMT"/>
        </w:rPr>
        <w:t>;</w:t>
      </w:r>
    </w:p>
    <w:p w14:paraId="630D84E7" w14:textId="254DD0E4"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BoldMT"/>
          <w:bCs/>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 xml:space="preserve">obrazec predračuna za opremo (OBR-2.1.1), </w:t>
      </w:r>
      <w:r w:rsidR="00D7409F" w:rsidRPr="00CD0D18">
        <w:rPr>
          <w:rFonts w:asciiTheme="minorHAnsi" w:eastAsiaTheme="minorHAnsi" w:hAnsiTheme="minorHAnsi" w:cs="Arial-BoldMT"/>
          <w:bCs/>
        </w:rPr>
        <w:t>vključno z vso dokumentacijo, v skladu z navodili na obrazcu</w:t>
      </w:r>
      <w:r w:rsidR="00114747">
        <w:rPr>
          <w:rFonts w:asciiTheme="minorHAnsi" w:eastAsiaTheme="minorHAnsi" w:hAnsiTheme="minorHAnsi" w:cs="Arial-BoldMT"/>
          <w:bCs/>
        </w:rPr>
        <w:t>;</w:t>
      </w:r>
    </w:p>
    <w:p w14:paraId="18B07533" w14:textId="5E762417"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predračuna za vzdrževanje (OBR-2.1.2)</w:t>
      </w:r>
      <w:r w:rsidR="00114747">
        <w:rPr>
          <w:rFonts w:asciiTheme="minorHAnsi" w:eastAsiaTheme="minorHAnsi" w:hAnsiTheme="minorHAnsi" w:cs="ArialMT"/>
        </w:rPr>
        <w:t>;</w:t>
      </w:r>
    </w:p>
    <w:p w14:paraId="448CF2DA" w14:textId="1D2D925A"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osnutek pogodbe za dobavo opreme (OBR-3);</w:t>
      </w:r>
    </w:p>
    <w:p w14:paraId="6E4D806A" w14:textId="55285A8C"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osnutek pogodbe za vzdrževanje in servisiranje opreme po izteku garancijske dobe (OBR-4);</w:t>
      </w:r>
    </w:p>
    <w:p w14:paraId="2E445FF0" w14:textId="4BDEB21C"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Izjava o izpolnjevanju pogojev glede ustreznosti za tehnično in kadrovsko sposobnost (OBR-5);</w:t>
      </w:r>
    </w:p>
    <w:p w14:paraId="102156BA" w14:textId="40D1A832"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Izjava v zvezi z omejevalnimi ukrepi (OBR-6)</w:t>
      </w:r>
      <w:r w:rsidR="00A64D42">
        <w:rPr>
          <w:rFonts w:asciiTheme="minorHAnsi" w:eastAsiaTheme="minorHAnsi" w:hAnsiTheme="minorHAnsi" w:cs="ArialMT"/>
        </w:rPr>
        <w:t>;</w:t>
      </w:r>
      <w:r w:rsidR="00D7409F" w:rsidRPr="00CD0D18">
        <w:rPr>
          <w:rFonts w:asciiTheme="minorHAnsi" w:eastAsiaTheme="minorHAnsi" w:hAnsiTheme="minorHAnsi" w:cs="ArialMT"/>
        </w:rPr>
        <w:t xml:space="preserve"> </w:t>
      </w:r>
    </w:p>
    <w:p w14:paraId="467278C7" w14:textId="7945F924" w:rsidR="00B00294"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Pr>
          <w:rFonts w:asciiTheme="minorHAnsi" w:eastAsiaTheme="minorHAnsi" w:hAnsiTheme="minorHAnsi" w:cstheme="minorHAnsi"/>
        </w:rPr>
        <w:t>I</w:t>
      </w:r>
      <w:r w:rsidR="00BB60B6">
        <w:rPr>
          <w:rFonts w:asciiTheme="minorHAnsi" w:eastAsiaTheme="minorHAnsi" w:hAnsiTheme="minorHAnsi" w:cstheme="minorHAnsi"/>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BB60B6">
        <w:rPr>
          <w:rFonts w:asciiTheme="minorHAnsi" w:eastAsiaTheme="minorHAnsi" w:hAnsiTheme="minorHAnsi" w:cstheme="minorHAnsi"/>
        </w:rPr>
        <w:t>o</w:t>
      </w:r>
      <w:r w:rsidR="00B00294" w:rsidRPr="00CD0D18">
        <w:rPr>
          <w:rFonts w:asciiTheme="minorHAnsi" w:eastAsiaTheme="minorHAnsi" w:hAnsiTheme="minorHAnsi" w:cstheme="minorHAnsi"/>
        </w:rPr>
        <w:t xml:space="preserve">brazec Izjava po 35. členu </w:t>
      </w:r>
      <w:proofErr w:type="spellStart"/>
      <w:r w:rsidR="00B00294" w:rsidRPr="00CD0D18">
        <w:rPr>
          <w:rFonts w:asciiTheme="minorHAnsi" w:eastAsiaTheme="minorHAnsi" w:hAnsiTheme="minorHAnsi" w:cstheme="minorHAnsi"/>
        </w:rPr>
        <w:t>ZIntPK</w:t>
      </w:r>
      <w:proofErr w:type="spellEnd"/>
      <w:r w:rsidR="00B00294" w:rsidRPr="00CD0D18">
        <w:rPr>
          <w:rFonts w:asciiTheme="minorHAnsi" w:eastAsiaTheme="minorHAnsi" w:hAnsiTheme="minorHAnsi" w:cstheme="minorHAnsi"/>
        </w:rPr>
        <w:t xml:space="preserve"> (OBR-7);</w:t>
      </w:r>
    </w:p>
    <w:p w14:paraId="3090348C" w14:textId="35CDAD91" w:rsidR="00B00294" w:rsidRPr="00AD60EB" w:rsidRDefault="00B00294"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Izjav</w:t>
      </w:r>
      <w:r w:rsidR="00BB60B6" w:rsidRPr="00AD60EB">
        <w:rPr>
          <w:rFonts w:asciiTheme="minorHAnsi" w:eastAsiaTheme="minorHAnsi" w:hAnsiTheme="minorHAnsi" w:cstheme="minorHAnsi"/>
        </w:rPr>
        <w:t>o</w:t>
      </w:r>
      <w:r w:rsidRPr="00AD60EB">
        <w:rPr>
          <w:rFonts w:asciiTheme="minorHAnsi" w:eastAsiaTheme="minorHAnsi" w:hAnsiTheme="minorHAnsi" w:cstheme="minorHAnsi"/>
        </w:rPr>
        <w:t xml:space="preserve"> o udeležbi pravnih in fizičnih oseb pri prijavitelju 14.členu </w:t>
      </w:r>
      <w:proofErr w:type="spellStart"/>
      <w:r w:rsidRPr="00AD60EB">
        <w:rPr>
          <w:rFonts w:asciiTheme="minorHAnsi" w:eastAsiaTheme="minorHAnsi" w:hAnsiTheme="minorHAnsi" w:cstheme="minorHAnsi"/>
        </w:rPr>
        <w:t>ZIntPK</w:t>
      </w:r>
      <w:proofErr w:type="spellEnd"/>
      <w:r w:rsidRPr="00AD60EB">
        <w:rPr>
          <w:rFonts w:asciiTheme="minorHAnsi" w:eastAsiaTheme="minorHAnsi" w:hAnsiTheme="minorHAnsi" w:cstheme="minorHAnsi"/>
        </w:rPr>
        <w:t xml:space="preserve"> (OBR-8)</w:t>
      </w:r>
      <w:r w:rsidR="00A64D42" w:rsidRPr="00AD60EB">
        <w:rPr>
          <w:rFonts w:asciiTheme="minorHAnsi" w:eastAsiaTheme="minorHAnsi" w:hAnsiTheme="minorHAnsi" w:cstheme="minorHAnsi"/>
        </w:rPr>
        <w:t>;</w:t>
      </w:r>
      <w:r w:rsidRPr="00AD60EB">
        <w:rPr>
          <w:rFonts w:asciiTheme="minorHAnsi" w:eastAsiaTheme="minorHAnsi" w:hAnsiTheme="minorHAnsi" w:cstheme="minorHAnsi"/>
        </w:rPr>
        <w:t xml:space="preserve"> </w:t>
      </w:r>
    </w:p>
    <w:p w14:paraId="273CB8ED" w14:textId="65BE0E38"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Izpolnjen o</w:t>
      </w:r>
      <w:r w:rsidR="00B00294" w:rsidRPr="00AD60EB">
        <w:rPr>
          <w:rFonts w:asciiTheme="minorHAnsi" w:eastAsiaTheme="minorHAnsi" w:hAnsiTheme="minorHAnsi" w:cstheme="minorHAnsi"/>
        </w:rPr>
        <w:t>brazec ESPD (OBR-9) za vse gospodarske subjekte v ponudbi;</w:t>
      </w:r>
    </w:p>
    <w:p w14:paraId="5F8F1C4F" w14:textId="3DB98543"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 xml:space="preserve">Izpolnjen </w:t>
      </w:r>
      <w:r w:rsidR="00631DA4" w:rsidRPr="00AD60EB">
        <w:rPr>
          <w:rFonts w:asciiTheme="minorHAnsi" w:eastAsiaTheme="minorHAnsi" w:hAnsiTheme="minorHAnsi" w:cstheme="minorHAnsi"/>
        </w:rPr>
        <w:t xml:space="preserve">in podpisan </w:t>
      </w:r>
      <w:r w:rsidRPr="00AD60EB">
        <w:rPr>
          <w:rFonts w:asciiTheme="minorHAnsi" w:eastAsiaTheme="minorHAnsi" w:hAnsiTheme="minorHAnsi" w:cstheme="minorHAnsi"/>
        </w:rPr>
        <w:t xml:space="preserve">obrazec </w:t>
      </w:r>
      <w:r w:rsidR="00B00294" w:rsidRPr="00AD60EB">
        <w:rPr>
          <w:rFonts w:asciiTheme="minorHAnsi" w:eastAsiaTheme="minorHAnsi" w:hAnsiTheme="minorHAnsi" w:cstheme="minorHAnsi"/>
        </w:rPr>
        <w:t>Zavarovanje resnosti ponudbe (OBR-10)</w:t>
      </w:r>
      <w:r w:rsidR="00A64D42" w:rsidRPr="00AD60EB">
        <w:rPr>
          <w:rFonts w:asciiTheme="minorHAnsi" w:eastAsiaTheme="minorHAnsi" w:hAnsiTheme="minorHAnsi" w:cstheme="minorHAnsi"/>
        </w:rPr>
        <w:t>;</w:t>
      </w:r>
    </w:p>
    <w:p w14:paraId="1F1933E1" w14:textId="77777777" w:rsidR="00AD60EB" w:rsidRPr="00AD60EB" w:rsidRDefault="00AD60EB"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hAnsiTheme="minorHAnsi" w:cstheme="minorHAnsi"/>
        </w:rPr>
        <w:t>Izdano veljavno zavarovanje za resnost ponudbe</w:t>
      </w:r>
    </w:p>
    <w:p w14:paraId="62F9A3F1" w14:textId="75268CE7"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 xml:space="preserve">Izpolnjeno </w:t>
      </w:r>
      <w:r w:rsidR="00631DA4" w:rsidRPr="00AD60EB">
        <w:rPr>
          <w:rFonts w:asciiTheme="minorHAnsi" w:eastAsiaTheme="minorHAnsi" w:hAnsiTheme="minorHAnsi" w:cstheme="minorHAnsi"/>
        </w:rPr>
        <w:t xml:space="preserve">in podpisano </w:t>
      </w:r>
      <w:r w:rsidR="00B00294" w:rsidRPr="00AD60EB">
        <w:rPr>
          <w:rFonts w:asciiTheme="minorHAnsi" w:eastAsiaTheme="minorHAnsi" w:hAnsiTheme="minorHAnsi" w:cstheme="minorHAnsi"/>
        </w:rPr>
        <w:t>Referenčn</w:t>
      </w:r>
      <w:r w:rsidRPr="00AD60EB">
        <w:rPr>
          <w:rFonts w:asciiTheme="minorHAnsi" w:eastAsiaTheme="minorHAnsi" w:hAnsiTheme="minorHAnsi" w:cstheme="minorHAnsi"/>
        </w:rPr>
        <w:t>o</w:t>
      </w:r>
      <w:r w:rsidR="00B00294" w:rsidRPr="00AD60EB">
        <w:rPr>
          <w:rFonts w:asciiTheme="minorHAnsi" w:eastAsiaTheme="minorHAnsi" w:hAnsiTheme="minorHAnsi" w:cstheme="minorHAnsi"/>
        </w:rPr>
        <w:t xml:space="preserve"> tabel</w:t>
      </w:r>
      <w:r w:rsidRPr="00AD60EB">
        <w:rPr>
          <w:rFonts w:asciiTheme="minorHAnsi" w:eastAsiaTheme="minorHAnsi" w:hAnsiTheme="minorHAnsi" w:cstheme="minorHAnsi"/>
        </w:rPr>
        <w:t>o</w:t>
      </w:r>
      <w:r w:rsidR="00B00294" w:rsidRPr="00AD60EB">
        <w:rPr>
          <w:rFonts w:asciiTheme="minorHAnsi" w:eastAsiaTheme="minorHAnsi" w:hAnsiTheme="minorHAnsi" w:cstheme="minorHAnsi"/>
        </w:rPr>
        <w:t xml:space="preserve"> (OBR-13)</w:t>
      </w:r>
      <w:r w:rsidR="00A64D42" w:rsidRPr="00AD60EB">
        <w:rPr>
          <w:rFonts w:asciiTheme="minorHAnsi" w:eastAsiaTheme="minorHAnsi" w:hAnsiTheme="minorHAnsi" w:cstheme="minorHAnsi"/>
        </w:rPr>
        <w:t>;</w:t>
      </w:r>
    </w:p>
    <w:p w14:paraId="2EF639CF" w14:textId="34C5731E"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Izpolnjeno</w:t>
      </w:r>
      <w:r w:rsidR="00631DA4" w:rsidRPr="00AD60EB">
        <w:rPr>
          <w:rFonts w:asciiTheme="minorHAnsi" w:eastAsiaTheme="minorHAnsi" w:hAnsiTheme="minorHAnsi" w:cstheme="minorHAnsi"/>
        </w:rPr>
        <w:t xml:space="preserve"> in podpisano</w:t>
      </w:r>
      <w:r w:rsidRPr="00AD60EB">
        <w:rPr>
          <w:rFonts w:asciiTheme="minorHAnsi" w:eastAsiaTheme="minorHAnsi" w:hAnsiTheme="minorHAnsi" w:cstheme="minorHAnsi"/>
        </w:rPr>
        <w:t xml:space="preserve"> </w:t>
      </w:r>
      <w:r w:rsidR="00B00294" w:rsidRPr="00AD60EB">
        <w:rPr>
          <w:rFonts w:asciiTheme="minorHAnsi" w:eastAsiaTheme="minorHAnsi" w:hAnsiTheme="minorHAnsi" w:cstheme="minorHAnsi"/>
        </w:rPr>
        <w:t>Prilog</w:t>
      </w:r>
      <w:r w:rsidRPr="00AD60EB">
        <w:rPr>
          <w:rFonts w:asciiTheme="minorHAnsi" w:eastAsiaTheme="minorHAnsi" w:hAnsiTheme="minorHAnsi" w:cstheme="minorHAnsi"/>
        </w:rPr>
        <w:t>o</w:t>
      </w:r>
      <w:r w:rsidR="00B00294" w:rsidRPr="00AD60EB">
        <w:rPr>
          <w:rFonts w:asciiTheme="minorHAnsi" w:eastAsiaTheme="minorHAnsi" w:hAnsiTheme="minorHAnsi" w:cstheme="minorHAnsi"/>
        </w:rPr>
        <w:t xml:space="preserve"> k referenčni tabeli OBR-13 (OBR-13.1)</w:t>
      </w:r>
      <w:r w:rsidR="00A64D42" w:rsidRPr="00AD60EB">
        <w:rPr>
          <w:rFonts w:asciiTheme="minorHAnsi" w:eastAsiaTheme="minorHAnsi" w:hAnsiTheme="minorHAnsi" w:cstheme="minorHAnsi"/>
        </w:rPr>
        <w:t>;</w:t>
      </w:r>
    </w:p>
    <w:p w14:paraId="7128956E" w14:textId="23170F67" w:rsidR="00D7409F" w:rsidRPr="00AD60EB" w:rsidRDefault="00D7409F"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ES izjavo o skladnosti za ponujeno opremo;</w:t>
      </w:r>
    </w:p>
    <w:p w14:paraId="46B69A04" w14:textId="448EAE90" w:rsidR="00A64D42" w:rsidRPr="00AD60EB" w:rsidRDefault="00A64D42"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CE certifikat za ponujeno opremo;</w:t>
      </w:r>
    </w:p>
    <w:p w14:paraId="0571EAEF" w14:textId="30CBA461" w:rsidR="00D7409F" w:rsidRPr="00AD60EB" w:rsidRDefault="00D7409F"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Potrdilo proizvajalca opreme o pooblaščenem in usposobljenem servisu za vzdrževanje ponujene opreme</w:t>
      </w:r>
      <w:r w:rsidR="00A64D42" w:rsidRPr="00AD60EB">
        <w:rPr>
          <w:rFonts w:asciiTheme="minorHAnsi" w:eastAsiaTheme="minorHAnsi" w:hAnsiTheme="minorHAnsi" w:cstheme="minorHAnsi"/>
        </w:rPr>
        <w:t>;</w:t>
      </w:r>
      <w:r w:rsidRPr="00AD60EB">
        <w:rPr>
          <w:rFonts w:asciiTheme="minorHAnsi" w:eastAsiaTheme="minorHAnsi" w:hAnsiTheme="minorHAnsi" w:cstheme="minorHAnsi"/>
        </w:rPr>
        <w:t xml:space="preserve"> </w:t>
      </w:r>
    </w:p>
    <w:p w14:paraId="0EA46A0A" w14:textId="77777777" w:rsidR="00D106B2" w:rsidRPr="00D106B2" w:rsidRDefault="00D106B2" w:rsidP="00B00294">
      <w:pPr>
        <w:rPr>
          <w:rFonts w:asciiTheme="minorHAnsi" w:eastAsiaTheme="minorHAnsi" w:hAnsiTheme="minorHAnsi" w:cs="ArialMT"/>
        </w:rPr>
      </w:pPr>
    </w:p>
    <w:sectPr w:rsidR="00D106B2" w:rsidRPr="00D106B2" w:rsidSect="00A93EB5">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C24B3" w16cex:dateUtc="2025-08-29T11:08:00Z"/>
  <w16cex:commentExtensible w16cex:durableId="2C5C24DE" w16cex:dateUtc="2025-08-29T11:08:00Z"/>
  <w16cex:commentExtensible w16cex:durableId="2C5C2514" w16cex:dateUtc="2025-08-29T11: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7B2B6" w14:textId="77777777" w:rsidR="00C86F67" w:rsidRDefault="00C86F67" w:rsidP="00A93EB5">
      <w:pPr>
        <w:spacing w:after="0" w:line="240" w:lineRule="auto"/>
      </w:pPr>
      <w:r>
        <w:separator/>
      </w:r>
    </w:p>
  </w:endnote>
  <w:endnote w:type="continuationSeparator" w:id="0">
    <w:p w14:paraId="5C19E080" w14:textId="77777777" w:rsidR="00C86F67" w:rsidRDefault="00C86F67" w:rsidP="00A93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EE"/>
    <w:family w:val="auto"/>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EE"/>
    <w:family w:val="auto"/>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7" w:usb1="00000000" w:usb2="00000000" w:usb3="00000000" w:csb0="00000003" w:csb1="00000000"/>
  </w:font>
  <w:font w:name="CambriaMath">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A532" w14:textId="77777777" w:rsidR="009223C6" w:rsidRDefault="009223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5278700"/>
      <w:docPartObj>
        <w:docPartGallery w:val="Page Numbers (Bottom of Page)"/>
        <w:docPartUnique/>
      </w:docPartObj>
    </w:sdtPr>
    <w:sdtEndPr/>
    <w:sdtContent>
      <w:p w14:paraId="726C3D7F" w14:textId="77777777" w:rsidR="00C86F67" w:rsidRDefault="00C86F67">
        <w:pPr>
          <w:pStyle w:val="Noga"/>
          <w:jc w:val="right"/>
        </w:pPr>
        <w:r>
          <w:fldChar w:fldCharType="begin"/>
        </w:r>
        <w:r>
          <w:instrText>PAGE   \* MERGEFORMAT</w:instrText>
        </w:r>
        <w:r>
          <w:fldChar w:fldCharType="separate"/>
        </w:r>
        <w:r>
          <w:rPr>
            <w:noProof/>
          </w:rPr>
          <w:t>27</w:t>
        </w:r>
        <w:r>
          <w:rPr>
            <w:noProof/>
          </w:rPr>
          <w:fldChar w:fldCharType="end"/>
        </w:r>
      </w:p>
    </w:sdtContent>
  </w:sdt>
  <w:p w14:paraId="3D802FFE" w14:textId="77777777" w:rsidR="00C86F67" w:rsidRDefault="00C86F6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BC25" w14:textId="77777777" w:rsidR="009223C6" w:rsidRDefault="009223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ABE96" w14:textId="77777777" w:rsidR="00C86F67" w:rsidRDefault="00C86F67" w:rsidP="00A93EB5">
      <w:pPr>
        <w:spacing w:after="0" w:line="240" w:lineRule="auto"/>
      </w:pPr>
      <w:r>
        <w:separator/>
      </w:r>
    </w:p>
  </w:footnote>
  <w:footnote w:type="continuationSeparator" w:id="0">
    <w:p w14:paraId="5FECA639" w14:textId="77777777" w:rsidR="00C86F67" w:rsidRDefault="00C86F67" w:rsidP="00A93EB5">
      <w:pPr>
        <w:spacing w:after="0" w:line="240" w:lineRule="auto"/>
      </w:pPr>
      <w:r>
        <w:continuationSeparator/>
      </w:r>
    </w:p>
  </w:footnote>
  <w:footnote w:id="1">
    <w:p w14:paraId="60C62FCF" w14:textId="77777777" w:rsidR="00C86F67" w:rsidRDefault="00C86F67" w:rsidP="00F87A06">
      <w:pPr>
        <w:autoSpaceDE w:val="0"/>
        <w:autoSpaceDN w:val="0"/>
        <w:adjustRightInd w:val="0"/>
        <w:spacing w:after="0" w:line="240" w:lineRule="auto"/>
      </w:pPr>
      <w:r w:rsidRPr="00F87A06">
        <w:rPr>
          <w:rStyle w:val="Sprotnaopomba-sklic"/>
          <w:rFonts w:asciiTheme="minorHAnsi" w:hAnsiTheme="minorHAnsi"/>
          <w:sz w:val="18"/>
          <w:szCs w:val="18"/>
        </w:rPr>
        <w:footnoteRef/>
      </w:r>
      <w:r w:rsidRPr="00F87A06">
        <w:rPr>
          <w:rFonts w:asciiTheme="minorHAnsi" w:hAnsiTheme="minorHAnsi"/>
          <w:sz w:val="18"/>
          <w:szCs w:val="18"/>
        </w:rPr>
        <w:t xml:space="preserve"> </w:t>
      </w:r>
      <w:r w:rsidRPr="00F87A06">
        <w:rPr>
          <w:rFonts w:asciiTheme="minorHAnsi" w:eastAsiaTheme="minorHAnsi" w:hAnsiTheme="minorHAnsi" w:cs="Arial-ItalicMT"/>
          <w:i/>
          <w:iCs/>
          <w:sz w:val="18"/>
          <w:szCs w:val="18"/>
        </w:rPr>
        <w:t>V primeru, da posamezen podizvajalec zahteva neposredno plačilo, mora ponudnik v</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ta namen izpolniti točko 3. obrazca OBR-1.1 – Soglasje podizvajalca. Če ponudnik na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obrazcu OBR-1.1 ne izpolni zahteve in ne predloži podpisanega soglasja podizvajalca,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iz katerega nedvoumno izhaja zahteva za neposredno plačilo, bo naročnik štel, da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soglasje podizvajalca k neposrednemu plačilu ni podano.</w:t>
      </w:r>
    </w:p>
  </w:footnote>
  <w:footnote w:id="2">
    <w:p w14:paraId="2E250393" w14:textId="77777777" w:rsidR="00C86F67" w:rsidRPr="00CA093A" w:rsidRDefault="00C86F67">
      <w:pPr>
        <w:pStyle w:val="Sprotnaopomba-besedilo"/>
        <w:rPr>
          <w:rFonts w:asciiTheme="minorHAnsi" w:hAnsiTheme="minorHAnsi"/>
          <w:i/>
          <w:sz w:val="18"/>
          <w:szCs w:val="18"/>
        </w:rPr>
      </w:pPr>
      <w:r w:rsidRPr="00CA093A">
        <w:rPr>
          <w:rStyle w:val="Sprotnaopomba-sklic"/>
          <w:rFonts w:asciiTheme="minorHAnsi" w:hAnsiTheme="minorHAnsi"/>
          <w:i/>
          <w:sz w:val="18"/>
          <w:szCs w:val="18"/>
        </w:rPr>
        <w:footnoteRef/>
      </w:r>
      <w:r w:rsidRPr="00CA093A">
        <w:rPr>
          <w:rFonts w:asciiTheme="minorHAnsi" w:hAnsiTheme="minorHAnsi"/>
          <w:i/>
          <w:sz w:val="18"/>
          <w:szCs w:val="18"/>
        </w:rPr>
        <w:t xml:space="preserve"> </w:t>
      </w:r>
      <w:hyperlink r:id="rId1" w:history="1">
        <w:r w:rsidRPr="00CA093A">
          <w:rPr>
            <w:rStyle w:val="Hiperpovezava"/>
            <w:rFonts w:asciiTheme="minorHAnsi" w:eastAsiaTheme="minorHAnsi" w:hAnsiTheme="minorHAnsi" w:cs="ArialMT"/>
            <w:i/>
            <w:sz w:val="18"/>
            <w:szCs w:val="18"/>
          </w:rPr>
          <w:t>http://www.enarocanje.si</w:t>
        </w:r>
      </w:hyperlink>
      <w:r w:rsidRPr="00CA093A">
        <w:rPr>
          <w:rFonts w:asciiTheme="minorHAnsi" w:eastAsiaTheme="minorHAnsi" w:hAnsiTheme="minorHAnsi" w:cs="ArialMT"/>
          <w:i/>
          <w:sz w:val="18"/>
          <w:szCs w:val="18"/>
        </w:rPr>
        <w:t xml:space="preserve"> </w:t>
      </w:r>
    </w:p>
  </w:footnote>
  <w:footnote w:id="3">
    <w:p w14:paraId="5D06DD0A" w14:textId="77777777" w:rsidR="00C86F67" w:rsidRPr="00722D7C" w:rsidRDefault="00C86F67" w:rsidP="00722D7C">
      <w:pPr>
        <w:autoSpaceDE w:val="0"/>
        <w:autoSpaceDN w:val="0"/>
        <w:adjustRightInd w:val="0"/>
        <w:spacing w:after="0" w:line="240" w:lineRule="auto"/>
        <w:rPr>
          <w:rFonts w:asciiTheme="minorHAnsi" w:eastAsiaTheme="minorHAnsi" w:hAnsiTheme="minorHAnsi" w:cs="ArialMT"/>
          <w:i/>
          <w:sz w:val="18"/>
          <w:szCs w:val="18"/>
        </w:rPr>
      </w:pPr>
      <w:r w:rsidRPr="00722D7C">
        <w:rPr>
          <w:rStyle w:val="Sprotnaopomba-sklic"/>
          <w:rFonts w:asciiTheme="minorHAnsi" w:hAnsiTheme="minorHAnsi"/>
          <w:i/>
          <w:sz w:val="18"/>
          <w:szCs w:val="18"/>
        </w:rPr>
        <w:footnoteRef/>
      </w:r>
      <w:r w:rsidRPr="00722D7C">
        <w:rPr>
          <w:rFonts w:asciiTheme="minorHAnsi" w:hAnsiTheme="minorHAnsi"/>
          <w:i/>
          <w:sz w:val="18"/>
          <w:szCs w:val="18"/>
        </w:rPr>
        <w:t xml:space="preserve"> </w:t>
      </w:r>
      <w:r w:rsidRPr="00722D7C">
        <w:rPr>
          <w:rFonts w:asciiTheme="minorHAnsi" w:eastAsiaTheme="minorHAnsi" w:hAnsiTheme="minorHAnsi" w:cs="ArialMT"/>
          <w:i/>
          <w:sz w:val="18"/>
          <w:szCs w:val="18"/>
        </w:rPr>
        <w:t>Obligacijski zakonik (Uradni list RS, št. 97/07 – uradno prečiščeno besedilo, 64/16 – odl. US in</w:t>
      </w:r>
      <w:r>
        <w:rPr>
          <w:rFonts w:asciiTheme="minorHAnsi" w:eastAsiaTheme="minorHAnsi" w:hAnsiTheme="minorHAnsi" w:cs="ArialMT"/>
          <w:i/>
          <w:sz w:val="18"/>
          <w:szCs w:val="18"/>
        </w:rPr>
        <w:t xml:space="preserve"> </w:t>
      </w:r>
      <w:r w:rsidRPr="00722D7C">
        <w:rPr>
          <w:rFonts w:asciiTheme="minorHAnsi" w:eastAsiaTheme="minorHAnsi" w:hAnsiTheme="minorHAnsi" w:cs="ArialMT"/>
          <w:i/>
          <w:sz w:val="18"/>
          <w:szCs w:val="18"/>
        </w:rPr>
        <w:t>20/18 – OROZ631).</w:t>
      </w:r>
    </w:p>
  </w:footnote>
  <w:footnote w:id="4">
    <w:p w14:paraId="13FD153F" w14:textId="77777777" w:rsidR="00C86F67" w:rsidRPr="006E4E16" w:rsidRDefault="00C86F67" w:rsidP="006E4E16">
      <w:pPr>
        <w:autoSpaceDE w:val="0"/>
        <w:autoSpaceDN w:val="0"/>
        <w:adjustRightInd w:val="0"/>
        <w:spacing w:after="0" w:line="240" w:lineRule="auto"/>
        <w:rPr>
          <w:rFonts w:asciiTheme="minorHAnsi" w:eastAsiaTheme="minorHAnsi" w:hAnsiTheme="minorHAnsi" w:cs="ArialMT"/>
          <w:i/>
          <w:sz w:val="18"/>
          <w:szCs w:val="18"/>
        </w:rPr>
      </w:pPr>
      <w:r w:rsidRPr="006E4E16">
        <w:rPr>
          <w:rStyle w:val="Sprotnaopomba-sklic"/>
          <w:rFonts w:asciiTheme="minorHAnsi" w:hAnsiTheme="minorHAnsi"/>
          <w:i/>
          <w:sz w:val="18"/>
          <w:szCs w:val="18"/>
        </w:rPr>
        <w:footnoteRef/>
      </w:r>
      <w:r w:rsidRPr="006E4E16">
        <w:rPr>
          <w:rFonts w:asciiTheme="minorHAnsi" w:hAnsiTheme="minorHAnsi"/>
          <w:i/>
          <w:sz w:val="18"/>
          <w:szCs w:val="18"/>
        </w:rPr>
        <w:t xml:space="preserve"> </w:t>
      </w:r>
      <w:r w:rsidRPr="006E4E16">
        <w:rPr>
          <w:rFonts w:asciiTheme="minorHAnsi" w:eastAsiaTheme="minorHAnsi" w:hAnsiTheme="minorHAnsi" w:cs="ArialMT"/>
          <w:i/>
          <w:sz w:val="18"/>
          <w:szCs w:val="18"/>
        </w:rPr>
        <w:t>V kolikor ponudnik v ponudbi priloži izjavo, da posluje brez žiga mu ni potrebno žigosati</w:t>
      </w:r>
      <w:r>
        <w:rPr>
          <w:rFonts w:asciiTheme="minorHAnsi" w:eastAsiaTheme="minorHAnsi" w:hAnsiTheme="minorHAnsi" w:cs="ArialMT"/>
          <w:i/>
          <w:sz w:val="18"/>
          <w:szCs w:val="18"/>
        </w:rPr>
        <w:t xml:space="preserve"> </w:t>
      </w:r>
      <w:r w:rsidRPr="006E4E16">
        <w:rPr>
          <w:rFonts w:asciiTheme="minorHAnsi" w:eastAsiaTheme="minorHAnsi" w:hAnsiTheme="minorHAnsi" w:cs="ArialMT"/>
          <w:i/>
          <w:sz w:val="18"/>
          <w:szCs w:val="18"/>
        </w:rPr>
        <w:t>navedenih obrazcev.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13F6" w14:textId="77777777" w:rsidR="009223C6" w:rsidRDefault="009223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07386" w14:textId="77777777" w:rsidR="00C86F67" w:rsidRPr="00E90B82" w:rsidRDefault="00C86F67" w:rsidP="00E90B82">
    <w:pPr>
      <w:pStyle w:val="Glava"/>
      <w:jc w:val="right"/>
      <w:rPr>
        <w:rFonts w:asciiTheme="minorHAnsi" w:hAnsiTheme="minorHAnsi" w:cstheme="minorHAnsi"/>
        <w:i/>
        <w:color w:val="0070C0"/>
      </w:rPr>
    </w:pPr>
    <w:r w:rsidRPr="00E90B82">
      <w:rPr>
        <w:rFonts w:asciiTheme="minorHAnsi" w:hAnsiTheme="minorHAnsi" w:cstheme="minorHAnsi"/>
        <w:i/>
        <w:color w:val="0070C0"/>
      </w:rPr>
      <w:t>Splošna bolnišnica Murska Sobota</w:t>
    </w:r>
  </w:p>
  <w:p w14:paraId="380CAFE6" w14:textId="77777777" w:rsidR="00C86F67" w:rsidRPr="00E90B82" w:rsidRDefault="00C86F67" w:rsidP="00E90B82">
    <w:pPr>
      <w:pStyle w:val="Glava"/>
      <w:jc w:val="right"/>
      <w:rPr>
        <w:rFonts w:asciiTheme="minorHAnsi" w:hAnsiTheme="minorHAnsi" w:cstheme="minorHAnsi"/>
        <w:i/>
        <w:color w:val="0070C0"/>
      </w:rPr>
    </w:pPr>
    <w:r w:rsidRPr="00E90B82">
      <w:rPr>
        <w:rFonts w:asciiTheme="minorHAnsi" w:hAnsiTheme="minorHAnsi" w:cstheme="minorHAnsi"/>
        <w:i/>
        <w:color w:val="0070C0"/>
      </w:rPr>
      <w:t>JR</w:t>
    </w:r>
    <w:r>
      <w:rPr>
        <w:rFonts w:asciiTheme="minorHAnsi" w:hAnsiTheme="minorHAnsi" w:cstheme="minorHAnsi"/>
        <w:i/>
        <w:color w:val="0070C0"/>
      </w:rPr>
      <w:t>23/2025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86F67" w14:paraId="00D7A99B" w14:textId="77777777" w:rsidTr="00F565D3">
      <w:trPr>
        <w:trHeight w:val="1266"/>
      </w:trPr>
      <w:tc>
        <w:tcPr>
          <w:tcW w:w="3120" w:type="dxa"/>
          <w:vAlign w:val="center"/>
        </w:tcPr>
        <w:p w14:paraId="05E0F306" w14:textId="77777777" w:rsidR="00C86F67" w:rsidRDefault="00C86F67" w:rsidP="00A93EB5">
          <w:pPr>
            <w:pStyle w:val="Glava"/>
            <w:jc w:val="center"/>
          </w:pPr>
          <w:r>
            <w:rPr>
              <w:noProof/>
              <w:lang w:eastAsia="sl-SI"/>
            </w:rPr>
            <w:drawing>
              <wp:inline distT="0" distB="0" distL="0" distR="0" wp14:anchorId="0F6A4B5E" wp14:editId="7BD9FD28">
                <wp:extent cx="1585823" cy="10572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1">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21D7F08B" w14:textId="77777777" w:rsidR="00C86F67" w:rsidRDefault="00C86F67" w:rsidP="00A93EB5">
          <w:pPr>
            <w:pStyle w:val="Glava"/>
            <w:jc w:val="center"/>
          </w:pPr>
          <w:r>
            <w:rPr>
              <w:noProof/>
              <w:lang w:eastAsia="sl-SI"/>
            </w:rPr>
            <w:drawing>
              <wp:inline distT="0" distB="0" distL="0" distR="0" wp14:anchorId="74D1E795" wp14:editId="33AE294E">
                <wp:extent cx="1190625" cy="523186"/>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2">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7433C348" w14:textId="77777777" w:rsidR="00C86F67" w:rsidRDefault="00C86F67" w:rsidP="00A93EB5">
          <w:pPr>
            <w:pStyle w:val="Glava"/>
            <w:jc w:val="center"/>
          </w:pPr>
          <w:r>
            <w:rPr>
              <w:noProof/>
              <w:lang w:eastAsia="sl-SI"/>
            </w:rPr>
            <w:drawing>
              <wp:inline distT="0" distB="0" distL="0" distR="0" wp14:anchorId="3B7357A6" wp14:editId="52F64BA1">
                <wp:extent cx="2142390" cy="4095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3">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86F67" w:rsidRPr="00361652" w14:paraId="1C2CE4B1" w14:textId="77777777" w:rsidTr="00F565D3">
      <w:trPr>
        <w:trHeight w:val="856"/>
      </w:trPr>
      <w:tc>
        <w:tcPr>
          <w:tcW w:w="3120" w:type="dxa"/>
          <w:vAlign w:val="center"/>
        </w:tcPr>
        <w:p w14:paraId="6C9249F1" w14:textId="77777777" w:rsidR="00C86F67" w:rsidRDefault="00C86F67" w:rsidP="00A93EB5">
          <w:pPr>
            <w:pStyle w:val="Glava"/>
            <w:jc w:val="center"/>
          </w:pPr>
        </w:p>
      </w:tc>
      <w:tc>
        <w:tcPr>
          <w:tcW w:w="3827" w:type="dxa"/>
          <w:vAlign w:val="center"/>
        </w:tcPr>
        <w:p w14:paraId="432B89F4" w14:textId="77777777" w:rsidR="00C86F67" w:rsidRDefault="00C86F67" w:rsidP="00A93EB5">
          <w:pPr>
            <w:pStyle w:val="Glava"/>
            <w:jc w:val="center"/>
          </w:pPr>
          <w:r>
            <w:object w:dxaOrig="3690" w:dyaOrig="675" w14:anchorId="4DC02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4.5pt;height:33.75pt" o:ole="" fillcolor="window">
                <v:imagedata r:id="rId4" o:title=""/>
              </v:shape>
              <o:OLEObject Type="Embed" ProgID="Word.Picture.8" ShapeID="_x0000_i1028" DrawAspect="Content" ObjectID="_1819177397" r:id="rId5"/>
            </w:object>
          </w:r>
        </w:p>
      </w:tc>
      <w:tc>
        <w:tcPr>
          <w:tcW w:w="3948" w:type="dxa"/>
          <w:vAlign w:val="center"/>
        </w:tcPr>
        <w:p w14:paraId="78582E21" w14:textId="77777777" w:rsidR="00C86F67" w:rsidRPr="00361652" w:rsidRDefault="00C86F67"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69EE95AE" w14:textId="77777777" w:rsidR="00C86F67" w:rsidRPr="00361652" w:rsidRDefault="00C86F67"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00F1316C" w14:textId="77777777" w:rsidR="00C86F67" w:rsidRDefault="00C86F67"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40019D5A" w14:textId="77777777" w:rsidR="00C86F67" w:rsidRDefault="00C86F67"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18FE6A7A" w14:textId="77777777" w:rsidR="00C86F67" w:rsidRDefault="00C86F67"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6" w:history="1">
            <w:r w:rsidRPr="00566E00">
              <w:rPr>
                <w:rStyle w:val="Hiperpovezava"/>
                <w:rFonts w:asciiTheme="minorHAnsi" w:hAnsiTheme="minorHAnsi" w:cstheme="minorHAnsi"/>
                <w:sz w:val="20"/>
                <w:szCs w:val="20"/>
              </w:rPr>
              <w:t>gp.mz@gov.si</w:t>
            </w:r>
          </w:hyperlink>
        </w:p>
        <w:p w14:paraId="73479505" w14:textId="77777777" w:rsidR="00C86F67" w:rsidRPr="00361652" w:rsidRDefault="00C86F67" w:rsidP="00A93EB5">
          <w:pPr>
            <w:pStyle w:val="Glava"/>
            <w:jc w:val="center"/>
            <w:rPr>
              <w:rFonts w:asciiTheme="minorHAnsi" w:hAnsiTheme="minorHAnsi" w:cstheme="minorHAnsi"/>
            </w:rPr>
          </w:pPr>
          <w:r>
            <w:rPr>
              <w:rFonts w:asciiTheme="minorHAnsi" w:hAnsiTheme="minorHAnsi" w:cstheme="minorHAnsi"/>
              <w:sz w:val="20"/>
              <w:szCs w:val="20"/>
            </w:rPr>
            <w:t xml:space="preserve">I: </w:t>
          </w:r>
          <w:hyperlink r:id="rId7" w:history="1">
            <w:r w:rsidRPr="00566E00">
              <w:rPr>
                <w:rStyle w:val="Hiperpovezava"/>
                <w:rFonts w:asciiTheme="minorHAnsi" w:hAnsiTheme="minorHAnsi" w:cstheme="minorHAnsi"/>
                <w:sz w:val="20"/>
                <w:szCs w:val="20"/>
              </w:rPr>
              <w:t>www.mz.gov.si</w:t>
            </w:r>
          </w:hyperlink>
        </w:p>
      </w:tc>
    </w:tr>
  </w:tbl>
  <w:p w14:paraId="014E2828" w14:textId="77777777" w:rsidR="00C86F67" w:rsidRDefault="00C86F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 w15:restartNumberingAfterBreak="0">
    <w:nsid w:val="03B20361"/>
    <w:multiLevelType w:val="hybridMultilevel"/>
    <w:tmpl w:val="8934F9F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486EC9"/>
    <w:multiLevelType w:val="hybridMultilevel"/>
    <w:tmpl w:val="D71E1F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952FEA"/>
    <w:multiLevelType w:val="hybridMultilevel"/>
    <w:tmpl w:val="E3B07C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35D9A"/>
    <w:multiLevelType w:val="hybridMultilevel"/>
    <w:tmpl w:val="73FE4EFE"/>
    <w:lvl w:ilvl="0" w:tplc="07F24EA4">
      <w:numFmt w:val="bullet"/>
      <w:lvlText w:val="-"/>
      <w:lvlJc w:val="left"/>
      <w:pPr>
        <w:ind w:left="1068" w:hanging="360"/>
      </w:pPr>
      <w:rPr>
        <w:rFonts w:ascii="Arial Narrow" w:eastAsia="Times New Roman" w:hAnsi="Arial Narrow"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DE1185C"/>
    <w:multiLevelType w:val="hybridMultilevel"/>
    <w:tmpl w:val="D71E1F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086A9F"/>
    <w:multiLevelType w:val="hybridMultilevel"/>
    <w:tmpl w:val="379248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D63F0"/>
    <w:multiLevelType w:val="hybridMultilevel"/>
    <w:tmpl w:val="55FE7F9A"/>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36B16"/>
    <w:multiLevelType w:val="hybridMultilevel"/>
    <w:tmpl w:val="055CE358"/>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585A30"/>
    <w:multiLevelType w:val="hybridMultilevel"/>
    <w:tmpl w:val="5F56F1E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D66DD8"/>
    <w:multiLevelType w:val="hybridMultilevel"/>
    <w:tmpl w:val="A69AD6B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647EA"/>
    <w:multiLevelType w:val="hybridMultilevel"/>
    <w:tmpl w:val="1F2C5B80"/>
    <w:lvl w:ilvl="0" w:tplc="0000002F">
      <w:start w:val="4000"/>
      <w:numFmt w:val="bullet"/>
      <w:lvlText w:val="-"/>
      <w:lvlJc w:val="left"/>
      <w:pPr>
        <w:tabs>
          <w:tab w:val="num" w:pos="0"/>
        </w:tabs>
        <w:ind w:left="720" w:hanging="360"/>
      </w:pPr>
      <w:rPr>
        <w:rFonts w:ascii="Arial"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8718C5"/>
    <w:multiLevelType w:val="hybridMultilevel"/>
    <w:tmpl w:val="07EC4EF6"/>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2200A1"/>
    <w:multiLevelType w:val="hybridMultilevel"/>
    <w:tmpl w:val="D33AF5AE"/>
    <w:lvl w:ilvl="0" w:tplc="1540B03E">
      <w:start w:val="1"/>
      <w:numFmt w:val="bullet"/>
      <w:lvlText w:val="-"/>
      <w:lvlJc w:val="left"/>
      <w:pPr>
        <w:ind w:left="1440" w:hanging="360"/>
      </w:pPr>
      <w:rPr>
        <w:rFonts w:ascii="Arial Narrow" w:eastAsia="Times New Roman" w:hAnsi="Arial Narrow"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2D2348FF"/>
    <w:multiLevelType w:val="hybridMultilevel"/>
    <w:tmpl w:val="BD108450"/>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793548"/>
    <w:multiLevelType w:val="hybridMultilevel"/>
    <w:tmpl w:val="F9AE1D5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8315B4"/>
    <w:multiLevelType w:val="hybridMultilevel"/>
    <w:tmpl w:val="C2B4F48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0B2AAD"/>
    <w:multiLevelType w:val="hybridMultilevel"/>
    <w:tmpl w:val="DD0839D8"/>
    <w:lvl w:ilvl="0" w:tplc="07F24EA4">
      <w:numFmt w:val="bullet"/>
      <w:lvlText w:val="-"/>
      <w:lvlJc w:val="left"/>
      <w:pPr>
        <w:ind w:left="720" w:hanging="360"/>
      </w:pPr>
      <w:rPr>
        <w:rFonts w:ascii="Arial Narrow" w:eastAsia="Times New Roman" w:hAnsi="Arial Narrow" w:cs="Arial" w:hint="default"/>
      </w:rPr>
    </w:lvl>
    <w:lvl w:ilvl="1" w:tplc="07F24EA4">
      <w:numFmt w:val="bullet"/>
      <w:lvlText w:val="-"/>
      <w:lvlJc w:val="left"/>
      <w:pPr>
        <w:ind w:left="1440" w:hanging="360"/>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756402"/>
    <w:multiLevelType w:val="hybridMultilevel"/>
    <w:tmpl w:val="D996032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1B475E"/>
    <w:multiLevelType w:val="hybridMultilevel"/>
    <w:tmpl w:val="3DC62BDA"/>
    <w:lvl w:ilvl="0" w:tplc="07F24EA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D00F26"/>
    <w:multiLevelType w:val="hybridMultilevel"/>
    <w:tmpl w:val="B53A0B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F4763E"/>
    <w:multiLevelType w:val="hybridMultilevel"/>
    <w:tmpl w:val="457C0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E05056"/>
    <w:multiLevelType w:val="hybridMultilevel"/>
    <w:tmpl w:val="5EF8B7B6"/>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B93024"/>
    <w:multiLevelType w:val="hybridMultilevel"/>
    <w:tmpl w:val="3F446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2D4C0D"/>
    <w:multiLevelType w:val="hybridMultilevel"/>
    <w:tmpl w:val="963E5214"/>
    <w:lvl w:ilvl="0" w:tplc="07F24EA4">
      <w:numFmt w:val="bullet"/>
      <w:lvlText w:val="-"/>
      <w:lvlJc w:val="left"/>
      <w:pPr>
        <w:ind w:left="720" w:hanging="360"/>
      </w:pPr>
      <w:rPr>
        <w:rFonts w:ascii="Arial Narrow" w:eastAsia="Times New Roman" w:hAnsi="Arial Narrow" w:cs="Arial" w:hint="default"/>
      </w:rPr>
    </w:lvl>
    <w:lvl w:ilvl="1" w:tplc="1F2E7F94">
      <w:start w:val="6"/>
      <w:numFmt w:val="bullet"/>
      <w:lvlText w:val="•"/>
      <w:lvlJc w:val="left"/>
      <w:pPr>
        <w:ind w:left="1785" w:hanging="705"/>
      </w:pPr>
      <w:rPr>
        <w:rFonts w:ascii="Calibri" w:eastAsiaTheme="minorHAnsi" w:hAnsi="Calibri" w:cs="ArialM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530570"/>
    <w:multiLevelType w:val="hybridMultilevel"/>
    <w:tmpl w:val="9B9A031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903803"/>
    <w:multiLevelType w:val="hybridMultilevel"/>
    <w:tmpl w:val="0BCAB69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73761"/>
    <w:multiLevelType w:val="hybridMultilevel"/>
    <w:tmpl w:val="7C2AEE4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6C64BC"/>
    <w:multiLevelType w:val="hybridMultilevel"/>
    <w:tmpl w:val="A874058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7F7C07"/>
    <w:multiLevelType w:val="multilevel"/>
    <w:tmpl w:val="F20EB4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8D706A"/>
    <w:multiLevelType w:val="hybridMultilevel"/>
    <w:tmpl w:val="2D8A84A2"/>
    <w:lvl w:ilvl="0" w:tplc="2D44CDF2">
      <w:start w:val="1"/>
      <w:numFmt w:val="upperLetter"/>
      <w:lvlText w:val="%1)"/>
      <w:lvlJc w:val="left"/>
      <w:pPr>
        <w:ind w:left="720" w:hanging="360"/>
      </w:pPr>
      <w:rPr>
        <w:rFonts w:hint="default"/>
      </w:rPr>
    </w:lvl>
    <w:lvl w:ilvl="1" w:tplc="15D29BE0">
      <w:start w:val="1"/>
      <w:numFmt w:val="decimal"/>
      <w:lvlText w:val="%2."/>
      <w:lvlJc w:val="left"/>
      <w:pPr>
        <w:ind w:left="1440" w:hanging="360"/>
      </w:pPr>
      <w:rPr>
        <w:rFonts w:hint="default"/>
      </w:rPr>
    </w:lvl>
    <w:lvl w:ilvl="2" w:tplc="E4A41B6E">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725A70"/>
    <w:multiLevelType w:val="hybridMultilevel"/>
    <w:tmpl w:val="A886B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8C37B7"/>
    <w:multiLevelType w:val="hybridMultilevel"/>
    <w:tmpl w:val="360E3134"/>
    <w:lvl w:ilvl="0" w:tplc="9BD815F6">
      <w:start w:val="1"/>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AC59F3"/>
    <w:multiLevelType w:val="hybridMultilevel"/>
    <w:tmpl w:val="1F709038"/>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4EFC5B1C"/>
    <w:multiLevelType w:val="hybridMultilevel"/>
    <w:tmpl w:val="F282E5A6"/>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EC5F61"/>
    <w:multiLevelType w:val="hybridMultilevel"/>
    <w:tmpl w:val="AEC2DE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1420B5"/>
    <w:multiLevelType w:val="hybridMultilevel"/>
    <w:tmpl w:val="0972A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A94D49"/>
    <w:multiLevelType w:val="hybridMultilevel"/>
    <w:tmpl w:val="3F5655C4"/>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951338"/>
    <w:multiLevelType w:val="hybridMultilevel"/>
    <w:tmpl w:val="32068614"/>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0706AE"/>
    <w:multiLevelType w:val="hybridMultilevel"/>
    <w:tmpl w:val="B9568C20"/>
    <w:lvl w:ilvl="0" w:tplc="7B5CD9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261845"/>
    <w:multiLevelType w:val="hybridMultilevel"/>
    <w:tmpl w:val="A95A5A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195172"/>
    <w:multiLevelType w:val="hybridMultilevel"/>
    <w:tmpl w:val="1DE644C0"/>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6D0A76"/>
    <w:multiLevelType w:val="hybridMultilevel"/>
    <w:tmpl w:val="26F29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4F341E"/>
    <w:multiLevelType w:val="hybridMultilevel"/>
    <w:tmpl w:val="62A49E16"/>
    <w:lvl w:ilvl="0" w:tplc="9BD815F6">
      <w:start w:val="1"/>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4E686F"/>
    <w:multiLevelType w:val="hybridMultilevel"/>
    <w:tmpl w:val="55A2951C"/>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D1D4F07"/>
    <w:multiLevelType w:val="hybridMultilevel"/>
    <w:tmpl w:val="122A2D44"/>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F46BF6"/>
    <w:multiLevelType w:val="multilevel"/>
    <w:tmpl w:val="08C6D06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9B97EFB"/>
    <w:multiLevelType w:val="hybridMultilevel"/>
    <w:tmpl w:val="1A102544"/>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C54D49"/>
    <w:multiLevelType w:val="hybridMultilevel"/>
    <w:tmpl w:val="1520D57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F614BB"/>
    <w:multiLevelType w:val="hybridMultilevel"/>
    <w:tmpl w:val="3FF28172"/>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A027CB3"/>
    <w:multiLevelType w:val="hybridMultilevel"/>
    <w:tmpl w:val="85A81ACC"/>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C777CB"/>
    <w:multiLevelType w:val="hybridMultilevel"/>
    <w:tmpl w:val="FE942F36"/>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4433DD"/>
    <w:multiLevelType w:val="hybridMultilevel"/>
    <w:tmpl w:val="E2D0D9E8"/>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F35CD8"/>
    <w:multiLevelType w:val="hybridMultilevel"/>
    <w:tmpl w:val="09AA090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B85030"/>
    <w:multiLevelType w:val="hybridMultilevel"/>
    <w:tmpl w:val="E69A26F6"/>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BA2003"/>
    <w:multiLevelType w:val="hybridMultilevel"/>
    <w:tmpl w:val="D66C7802"/>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1954C6"/>
    <w:multiLevelType w:val="multilevel"/>
    <w:tmpl w:val="EC425EF4"/>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15:restartNumberingAfterBreak="0">
    <w:nsid w:val="7FAA7EB6"/>
    <w:multiLevelType w:val="hybridMultilevel"/>
    <w:tmpl w:val="A854382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2"/>
  </w:num>
  <w:num w:numId="3">
    <w:abstractNumId w:val="44"/>
  </w:num>
  <w:num w:numId="4">
    <w:abstractNumId w:val="35"/>
  </w:num>
  <w:num w:numId="5">
    <w:abstractNumId w:val="11"/>
  </w:num>
  <w:num w:numId="6">
    <w:abstractNumId w:val="39"/>
  </w:num>
  <w:num w:numId="7">
    <w:abstractNumId w:val="53"/>
  </w:num>
  <w:num w:numId="8">
    <w:abstractNumId w:val="57"/>
  </w:num>
  <w:num w:numId="9">
    <w:abstractNumId w:val="17"/>
  </w:num>
  <w:num w:numId="10">
    <w:abstractNumId w:val="18"/>
  </w:num>
  <w:num w:numId="11">
    <w:abstractNumId w:val="26"/>
  </w:num>
  <w:num w:numId="12">
    <w:abstractNumId w:val="16"/>
  </w:num>
  <w:num w:numId="13">
    <w:abstractNumId w:val="58"/>
  </w:num>
  <w:num w:numId="14">
    <w:abstractNumId w:val="7"/>
  </w:num>
  <w:num w:numId="15">
    <w:abstractNumId w:val="14"/>
  </w:num>
  <w:num w:numId="16">
    <w:abstractNumId w:val="12"/>
  </w:num>
  <w:num w:numId="17">
    <w:abstractNumId w:val="9"/>
  </w:num>
  <w:num w:numId="18">
    <w:abstractNumId w:val="51"/>
  </w:num>
  <w:num w:numId="19">
    <w:abstractNumId w:val="40"/>
  </w:num>
  <w:num w:numId="20">
    <w:abstractNumId w:val="59"/>
  </w:num>
  <w:num w:numId="21">
    <w:abstractNumId w:val="31"/>
  </w:num>
  <w:num w:numId="22">
    <w:abstractNumId w:val="29"/>
  </w:num>
  <w:num w:numId="23">
    <w:abstractNumId w:val="48"/>
  </w:num>
  <w:num w:numId="24">
    <w:abstractNumId w:val="50"/>
  </w:num>
  <w:num w:numId="25">
    <w:abstractNumId w:val="21"/>
  </w:num>
  <w:num w:numId="26">
    <w:abstractNumId w:val="19"/>
  </w:num>
  <w:num w:numId="27">
    <w:abstractNumId w:val="3"/>
  </w:num>
  <w:num w:numId="28">
    <w:abstractNumId w:val="20"/>
  </w:num>
  <w:num w:numId="29">
    <w:abstractNumId w:val="4"/>
  </w:num>
  <w:num w:numId="30">
    <w:abstractNumId w:val="56"/>
  </w:num>
  <w:num w:numId="31">
    <w:abstractNumId w:val="41"/>
  </w:num>
  <w:num w:numId="32">
    <w:abstractNumId w:val="24"/>
  </w:num>
  <w:num w:numId="33">
    <w:abstractNumId w:val="15"/>
  </w:num>
  <w:num w:numId="34">
    <w:abstractNumId w:val="46"/>
  </w:num>
  <w:num w:numId="35">
    <w:abstractNumId w:val="61"/>
  </w:num>
  <w:num w:numId="36">
    <w:abstractNumId w:val="1"/>
  </w:num>
  <w:num w:numId="37">
    <w:abstractNumId w:val="8"/>
  </w:num>
  <w:num w:numId="38">
    <w:abstractNumId w:val="60"/>
  </w:num>
  <w:num w:numId="39">
    <w:abstractNumId w:val="62"/>
  </w:num>
  <w:num w:numId="40">
    <w:abstractNumId w:val="43"/>
  </w:num>
  <w:num w:numId="41">
    <w:abstractNumId w:val="54"/>
  </w:num>
  <w:num w:numId="42">
    <w:abstractNumId w:val="36"/>
  </w:num>
  <w:num w:numId="43">
    <w:abstractNumId w:val="38"/>
  </w:num>
  <w:num w:numId="44">
    <w:abstractNumId w:val="49"/>
  </w:num>
  <w:num w:numId="45">
    <w:abstractNumId w:val="42"/>
  </w:num>
  <w:num w:numId="46">
    <w:abstractNumId w:val="30"/>
  </w:num>
  <w:num w:numId="47">
    <w:abstractNumId w:val="52"/>
  </w:num>
  <w:num w:numId="48">
    <w:abstractNumId w:val="32"/>
  </w:num>
  <w:num w:numId="49">
    <w:abstractNumId w:val="37"/>
  </w:num>
  <w:num w:numId="50">
    <w:abstractNumId w:val="5"/>
  </w:num>
  <w:num w:numId="51">
    <w:abstractNumId w:val="23"/>
  </w:num>
  <w:num w:numId="52">
    <w:abstractNumId w:val="47"/>
  </w:num>
  <w:num w:numId="53">
    <w:abstractNumId w:val="28"/>
  </w:num>
  <w:num w:numId="54">
    <w:abstractNumId w:val="33"/>
  </w:num>
  <w:num w:numId="55">
    <w:abstractNumId w:val="0"/>
  </w:num>
  <w:num w:numId="56">
    <w:abstractNumId w:val="6"/>
  </w:num>
  <w:num w:numId="57">
    <w:abstractNumId w:val="22"/>
  </w:num>
  <w:num w:numId="58">
    <w:abstractNumId w:val="27"/>
  </w:num>
  <w:num w:numId="59">
    <w:abstractNumId w:val="25"/>
  </w:num>
  <w:num w:numId="60">
    <w:abstractNumId w:val="13"/>
  </w:num>
  <w:num w:numId="61">
    <w:abstractNumId w:val="45"/>
  </w:num>
  <w:num w:numId="62">
    <w:abstractNumId w:val="55"/>
  </w:num>
  <w:num w:numId="63">
    <w:abstractNumId w:val="10"/>
  </w:num>
  <w:num w:numId="64">
    <w:abstractNumId w:val="6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EB5"/>
    <w:rsid w:val="00006923"/>
    <w:rsid w:val="00014FD2"/>
    <w:rsid w:val="00022B50"/>
    <w:rsid w:val="00024846"/>
    <w:rsid w:val="000277C3"/>
    <w:rsid w:val="00030E9D"/>
    <w:rsid w:val="000404B5"/>
    <w:rsid w:val="00047CDF"/>
    <w:rsid w:val="0005169B"/>
    <w:rsid w:val="00054E1F"/>
    <w:rsid w:val="00064134"/>
    <w:rsid w:val="00064B63"/>
    <w:rsid w:val="00074F7F"/>
    <w:rsid w:val="00080961"/>
    <w:rsid w:val="00084BDA"/>
    <w:rsid w:val="00096822"/>
    <w:rsid w:val="000B158D"/>
    <w:rsid w:val="000B39D6"/>
    <w:rsid w:val="000B3A6F"/>
    <w:rsid w:val="000B3F86"/>
    <w:rsid w:val="000C07C4"/>
    <w:rsid w:val="000C74E0"/>
    <w:rsid w:val="000E6979"/>
    <w:rsid w:val="00100B12"/>
    <w:rsid w:val="00106AD1"/>
    <w:rsid w:val="00107087"/>
    <w:rsid w:val="001100AC"/>
    <w:rsid w:val="00114747"/>
    <w:rsid w:val="00131DFE"/>
    <w:rsid w:val="0014649A"/>
    <w:rsid w:val="00146CF5"/>
    <w:rsid w:val="00152DF5"/>
    <w:rsid w:val="0015553A"/>
    <w:rsid w:val="00173DA3"/>
    <w:rsid w:val="001820D3"/>
    <w:rsid w:val="001845D8"/>
    <w:rsid w:val="001A578F"/>
    <w:rsid w:val="001B6354"/>
    <w:rsid w:val="001D1518"/>
    <w:rsid w:val="001E1A6D"/>
    <w:rsid w:val="001E25ED"/>
    <w:rsid w:val="001F1E86"/>
    <w:rsid w:val="001F1FA8"/>
    <w:rsid w:val="00211EC0"/>
    <w:rsid w:val="00217613"/>
    <w:rsid w:val="00234CE6"/>
    <w:rsid w:val="002508A6"/>
    <w:rsid w:val="00263E40"/>
    <w:rsid w:val="00270FBE"/>
    <w:rsid w:val="00282E0B"/>
    <w:rsid w:val="002A06C9"/>
    <w:rsid w:val="002B4202"/>
    <w:rsid w:val="002C0735"/>
    <w:rsid w:val="002C450E"/>
    <w:rsid w:val="002D4FD2"/>
    <w:rsid w:val="002E2D7F"/>
    <w:rsid w:val="002E3BC5"/>
    <w:rsid w:val="00301663"/>
    <w:rsid w:val="0030172A"/>
    <w:rsid w:val="003044D9"/>
    <w:rsid w:val="003105C8"/>
    <w:rsid w:val="003105EC"/>
    <w:rsid w:val="00317E75"/>
    <w:rsid w:val="0032443A"/>
    <w:rsid w:val="0032624E"/>
    <w:rsid w:val="003455E5"/>
    <w:rsid w:val="00357068"/>
    <w:rsid w:val="00382F93"/>
    <w:rsid w:val="0038552A"/>
    <w:rsid w:val="00392F0B"/>
    <w:rsid w:val="003B2272"/>
    <w:rsid w:val="003B5112"/>
    <w:rsid w:val="003C08EB"/>
    <w:rsid w:val="003C65E4"/>
    <w:rsid w:val="003D0E89"/>
    <w:rsid w:val="003D2089"/>
    <w:rsid w:val="003D6446"/>
    <w:rsid w:val="003D7741"/>
    <w:rsid w:val="003F4B73"/>
    <w:rsid w:val="003F6B9A"/>
    <w:rsid w:val="004059DF"/>
    <w:rsid w:val="004078ED"/>
    <w:rsid w:val="00427D46"/>
    <w:rsid w:val="00440493"/>
    <w:rsid w:val="00441611"/>
    <w:rsid w:val="00442F40"/>
    <w:rsid w:val="00443C4F"/>
    <w:rsid w:val="00446C3E"/>
    <w:rsid w:val="004504B9"/>
    <w:rsid w:val="00452EC7"/>
    <w:rsid w:val="00456D19"/>
    <w:rsid w:val="00474028"/>
    <w:rsid w:val="0047710E"/>
    <w:rsid w:val="00480BF1"/>
    <w:rsid w:val="00486C22"/>
    <w:rsid w:val="004A25A9"/>
    <w:rsid w:val="004C11C4"/>
    <w:rsid w:val="004C1D3B"/>
    <w:rsid w:val="004D0630"/>
    <w:rsid w:val="004D349B"/>
    <w:rsid w:val="004D7148"/>
    <w:rsid w:val="004E1AF3"/>
    <w:rsid w:val="004E3F64"/>
    <w:rsid w:val="004E73F3"/>
    <w:rsid w:val="004F554B"/>
    <w:rsid w:val="0050145D"/>
    <w:rsid w:val="00505B0C"/>
    <w:rsid w:val="00523226"/>
    <w:rsid w:val="00546E84"/>
    <w:rsid w:val="00554E9E"/>
    <w:rsid w:val="00575C41"/>
    <w:rsid w:val="00590C5C"/>
    <w:rsid w:val="005932C6"/>
    <w:rsid w:val="00594CDE"/>
    <w:rsid w:val="005A311A"/>
    <w:rsid w:val="005B1F14"/>
    <w:rsid w:val="005B6B82"/>
    <w:rsid w:val="005C67C2"/>
    <w:rsid w:val="00601548"/>
    <w:rsid w:val="0060384D"/>
    <w:rsid w:val="00603964"/>
    <w:rsid w:val="00612975"/>
    <w:rsid w:val="00612B38"/>
    <w:rsid w:val="00617DD9"/>
    <w:rsid w:val="00630C8C"/>
    <w:rsid w:val="00631DA4"/>
    <w:rsid w:val="00640BA3"/>
    <w:rsid w:val="00643F74"/>
    <w:rsid w:val="00644631"/>
    <w:rsid w:val="00652CE2"/>
    <w:rsid w:val="00662559"/>
    <w:rsid w:val="00667BEA"/>
    <w:rsid w:val="00674A54"/>
    <w:rsid w:val="00687DEF"/>
    <w:rsid w:val="00690E74"/>
    <w:rsid w:val="00692AB6"/>
    <w:rsid w:val="006C02A5"/>
    <w:rsid w:val="006C4659"/>
    <w:rsid w:val="006C55B4"/>
    <w:rsid w:val="006D0017"/>
    <w:rsid w:val="006D0123"/>
    <w:rsid w:val="006D75E8"/>
    <w:rsid w:val="006E32F7"/>
    <w:rsid w:val="006E4E16"/>
    <w:rsid w:val="006F4FE1"/>
    <w:rsid w:val="006F63BF"/>
    <w:rsid w:val="006F7471"/>
    <w:rsid w:val="007176EE"/>
    <w:rsid w:val="00722D7C"/>
    <w:rsid w:val="007237A8"/>
    <w:rsid w:val="007253C5"/>
    <w:rsid w:val="0074186B"/>
    <w:rsid w:val="00770092"/>
    <w:rsid w:val="00775A13"/>
    <w:rsid w:val="007838F1"/>
    <w:rsid w:val="0079174A"/>
    <w:rsid w:val="00793615"/>
    <w:rsid w:val="007B1249"/>
    <w:rsid w:val="007B3B46"/>
    <w:rsid w:val="007C436F"/>
    <w:rsid w:val="007E2B6C"/>
    <w:rsid w:val="007F7F8A"/>
    <w:rsid w:val="008005A1"/>
    <w:rsid w:val="00803BCA"/>
    <w:rsid w:val="008111A4"/>
    <w:rsid w:val="00813C91"/>
    <w:rsid w:val="00817675"/>
    <w:rsid w:val="008252C0"/>
    <w:rsid w:val="00836FD8"/>
    <w:rsid w:val="00860E3B"/>
    <w:rsid w:val="00881243"/>
    <w:rsid w:val="0088600B"/>
    <w:rsid w:val="00892F84"/>
    <w:rsid w:val="00896659"/>
    <w:rsid w:val="008D1E3C"/>
    <w:rsid w:val="008E709B"/>
    <w:rsid w:val="008F380C"/>
    <w:rsid w:val="00913D33"/>
    <w:rsid w:val="009223C6"/>
    <w:rsid w:val="009326AC"/>
    <w:rsid w:val="009877ED"/>
    <w:rsid w:val="00991040"/>
    <w:rsid w:val="00995821"/>
    <w:rsid w:val="009B43F4"/>
    <w:rsid w:val="009B52F7"/>
    <w:rsid w:val="009B68C5"/>
    <w:rsid w:val="009B68CB"/>
    <w:rsid w:val="009C222E"/>
    <w:rsid w:val="009C6E7C"/>
    <w:rsid w:val="009C7B69"/>
    <w:rsid w:val="009D43E4"/>
    <w:rsid w:val="009D6DE5"/>
    <w:rsid w:val="009F537C"/>
    <w:rsid w:val="009F680A"/>
    <w:rsid w:val="00A0303A"/>
    <w:rsid w:val="00A23035"/>
    <w:rsid w:val="00A34426"/>
    <w:rsid w:val="00A43E82"/>
    <w:rsid w:val="00A56980"/>
    <w:rsid w:val="00A60D34"/>
    <w:rsid w:val="00A618BF"/>
    <w:rsid w:val="00A64D42"/>
    <w:rsid w:val="00A77033"/>
    <w:rsid w:val="00A8405C"/>
    <w:rsid w:val="00A93EB5"/>
    <w:rsid w:val="00AA1D65"/>
    <w:rsid w:val="00AA4C89"/>
    <w:rsid w:val="00AC4433"/>
    <w:rsid w:val="00AC50E2"/>
    <w:rsid w:val="00AD60EB"/>
    <w:rsid w:val="00AD6589"/>
    <w:rsid w:val="00AF503B"/>
    <w:rsid w:val="00AF5558"/>
    <w:rsid w:val="00AF5B09"/>
    <w:rsid w:val="00B00294"/>
    <w:rsid w:val="00B107DA"/>
    <w:rsid w:val="00B15875"/>
    <w:rsid w:val="00B214A1"/>
    <w:rsid w:val="00B2749C"/>
    <w:rsid w:val="00B32AAF"/>
    <w:rsid w:val="00B348DF"/>
    <w:rsid w:val="00B36DE2"/>
    <w:rsid w:val="00B4509B"/>
    <w:rsid w:val="00B50138"/>
    <w:rsid w:val="00B8775D"/>
    <w:rsid w:val="00B94B74"/>
    <w:rsid w:val="00BA0257"/>
    <w:rsid w:val="00BB03B1"/>
    <w:rsid w:val="00BB3D5C"/>
    <w:rsid w:val="00BB60B6"/>
    <w:rsid w:val="00BC3870"/>
    <w:rsid w:val="00BD42A6"/>
    <w:rsid w:val="00BF2F09"/>
    <w:rsid w:val="00BF576C"/>
    <w:rsid w:val="00C142FA"/>
    <w:rsid w:val="00C270CA"/>
    <w:rsid w:val="00C47AF5"/>
    <w:rsid w:val="00C53EC8"/>
    <w:rsid w:val="00C543F8"/>
    <w:rsid w:val="00C654A2"/>
    <w:rsid w:val="00C65708"/>
    <w:rsid w:val="00C70279"/>
    <w:rsid w:val="00C743AC"/>
    <w:rsid w:val="00C86F67"/>
    <w:rsid w:val="00CA093A"/>
    <w:rsid w:val="00CB4400"/>
    <w:rsid w:val="00CB65F0"/>
    <w:rsid w:val="00CC3E4A"/>
    <w:rsid w:val="00CC5C23"/>
    <w:rsid w:val="00CD0725"/>
    <w:rsid w:val="00CD0D18"/>
    <w:rsid w:val="00CD2790"/>
    <w:rsid w:val="00CD2E96"/>
    <w:rsid w:val="00CD60F1"/>
    <w:rsid w:val="00CE6E35"/>
    <w:rsid w:val="00D106B2"/>
    <w:rsid w:val="00D15B69"/>
    <w:rsid w:val="00D2793E"/>
    <w:rsid w:val="00D45520"/>
    <w:rsid w:val="00D47E4D"/>
    <w:rsid w:val="00D50B36"/>
    <w:rsid w:val="00D5614C"/>
    <w:rsid w:val="00D6726A"/>
    <w:rsid w:val="00D717DF"/>
    <w:rsid w:val="00D7409F"/>
    <w:rsid w:val="00D83294"/>
    <w:rsid w:val="00D86B2F"/>
    <w:rsid w:val="00D921CE"/>
    <w:rsid w:val="00DA3411"/>
    <w:rsid w:val="00DA57A4"/>
    <w:rsid w:val="00DA73A3"/>
    <w:rsid w:val="00DB1123"/>
    <w:rsid w:val="00DC2244"/>
    <w:rsid w:val="00DC2772"/>
    <w:rsid w:val="00DC2F5C"/>
    <w:rsid w:val="00DC59F8"/>
    <w:rsid w:val="00DD06AE"/>
    <w:rsid w:val="00DF5D7E"/>
    <w:rsid w:val="00DF5F68"/>
    <w:rsid w:val="00DF6C5F"/>
    <w:rsid w:val="00E024F7"/>
    <w:rsid w:val="00E10F05"/>
    <w:rsid w:val="00E12169"/>
    <w:rsid w:val="00E1231D"/>
    <w:rsid w:val="00E2635B"/>
    <w:rsid w:val="00E4230F"/>
    <w:rsid w:val="00E4496F"/>
    <w:rsid w:val="00E5632E"/>
    <w:rsid w:val="00E56EFE"/>
    <w:rsid w:val="00E61C1B"/>
    <w:rsid w:val="00E82D0B"/>
    <w:rsid w:val="00E833E2"/>
    <w:rsid w:val="00E90B82"/>
    <w:rsid w:val="00E9367C"/>
    <w:rsid w:val="00EB3F3A"/>
    <w:rsid w:val="00EB5174"/>
    <w:rsid w:val="00EC0532"/>
    <w:rsid w:val="00EC5391"/>
    <w:rsid w:val="00ED4551"/>
    <w:rsid w:val="00F11A0A"/>
    <w:rsid w:val="00F24F77"/>
    <w:rsid w:val="00F252FC"/>
    <w:rsid w:val="00F31666"/>
    <w:rsid w:val="00F53B89"/>
    <w:rsid w:val="00F565D3"/>
    <w:rsid w:val="00F71C83"/>
    <w:rsid w:val="00F72800"/>
    <w:rsid w:val="00F82262"/>
    <w:rsid w:val="00F87A06"/>
    <w:rsid w:val="00F87B8B"/>
    <w:rsid w:val="00F9048C"/>
    <w:rsid w:val="00FB58BA"/>
    <w:rsid w:val="00FD569A"/>
    <w:rsid w:val="00FD5C96"/>
    <w:rsid w:val="00FE263D"/>
    <w:rsid w:val="00FF2F8F"/>
    <w:rsid w:val="00FF3F63"/>
    <w:rsid w:val="00FF77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9B8E74"/>
  <w15:docId w15:val="{FCEC7614-421C-44CE-AC0A-396C4362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93EB5"/>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A93EB5"/>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Glava - napis,Glava Znak Znak Znak Znak,Znak Znak Znak Znak Znak Znak Znak Znak Znak Znak Znak Znak Znak Znak Znak Znak Znak Znak Znak Znak,Znak Znak Znak Znak Znak Znak"/>
    <w:basedOn w:val="Navaden"/>
    <w:link w:val="GlavaZnak"/>
    <w:uiPriority w:val="99"/>
    <w:unhideWhenUsed/>
    <w:rsid w:val="00A93EB5"/>
    <w:pPr>
      <w:tabs>
        <w:tab w:val="center" w:pos="4536"/>
        <w:tab w:val="right" w:pos="9072"/>
      </w:tabs>
      <w:spacing w:after="0" w:line="240" w:lineRule="auto"/>
    </w:pPr>
  </w:style>
  <w:style w:type="character" w:customStyle="1" w:styleId="GlavaZnak">
    <w:name w:val="Glava Znak"/>
    <w:aliases w:val="E-PVO-glava Znak,Header-PR Znak,Glava - napis Znak,Glava Znak Znak Znak Znak Znak,Znak Znak Znak Znak Znak Znak Znak Znak Znak Znak Znak Znak Znak Znak Znak Znak Znak Znak Znak Znak Znak,Znak Znak Znak Znak Znak Znak Znak"/>
    <w:basedOn w:val="Privzetapisavaodstavka"/>
    <w:link w:val="Glava"/>
    <w:uiPriority w:val="99"/>
    <w:rsid w:val="00A93EB5"/>
  </w:style>
  <w:style w:type="paragraph" w:styleId="Noga">
    <w:name w:val="footer"/>
    <w:basedOn w:val="Navaden"/>
    <w:link w:val="NogaZnak"/>
    <w:uiPriority w:val="99"/>
    <w:unhideWhenUsed/>
    <w:rsid w:val="00A93EB5"/>
    <w:pPr>
      <w:tabs>
        <w:tab w:val="center" w:pos="4536"/>
        <w:tab w:val="right" w:pos="9072"/>
      </w:tabs>
      <w:spacing w:after="0" w:line="240" w:lineRule="auto"/>
    </w:pPr>
  </w:style>
  <w:style w:type="character" w:customStyle="1" w:styleId="NogaZnak">
    <w:name w:val="Noga Znak"/>
    <w:basedOn w:val="Privzetapisavaodstavka"/>
    <w:link w:val="Noga"/>
    <w:uiPriority w:val="99"/>
    <w:rsid w:val="00A93EB5"/>
  </w:style>
  <w:style w:type="character" w:styleId="Hiperpovezava">
    <w:name w:val="Hyperlink"/>
    <w:uiPriority w:val="99"/>
    <w:unhideWhenUsed/>
    <w:rsid w:val="00A93EB5"/>
    <w:rPr>
      <w:color w:val="0000FF"/>
      <w:u w:val="single"/>
    </w:rPr>
  </w:style>
  <w:style w:type="table" w:styleId="Tabelamrea">
    <w:name w:val="Table Grid"/>
    <w:basedOn w:val="Navadnatabela"/>
    <w:uiPriority w:val="59"/>
    <w:rsid w:val="00A93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uiPriority w:val="9"/>
    <w:rsid w:val="00A93EB5"/>
    <w:rPr>
      <w:rFonts w:ascii="Helvetica" w:eastAsia="Times New Roman" w:hAnsi="Helvetica" w:cs="Times New Roman"/>
      <w:b/>
      <w:bCs/>
      <w:sz w:val="26"/>
      <w:szCs w:val="28"/>
    </w:rPr>
  </w:style>
  <w:style w:type="paragraph" w:styleId="Datum">
    <w:name w:val="Date"/>
    <w:basedOn w:val="Navaden"/>
    <w:next w:val="Navaden"/>
    <w:link w:val="DatumZnak"/>
    <w:rsid w:val="00A93EB5"/>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A93EB5"/>
    <w:rPr>
      <w:rFonts w:ascii="Times New Roman" w:eastAsia="Times New Roman" w:hAnsi="Times New Roman" w:cs="Times New Roman"/>
      <w:sz w:val="24"/>
      <w:szCs w:val="20"/>
      <w:lang w:val="en-GB"/>
    </w:rPr>
  </w:style>
  <w:style w:type="paragraph" w:styleId="Odstavekseznama">
    <w:name w:val="List Paragraph"/>
    <w:aliases w:val="za tekst,Označevanje,List Paragraph1,List Paragraph2,Colorful List - Accent 11"/>
    <w:basedOn w:val="Navaden"/>
    <w:link w:val="OdstavekseznamaZnak"/>
    <w:uiPriority w:val="34"/>
    <w:qFormat/>
    <w:rsid w:val="00A93EB5"/>
    <w:pPr>
      <w:ind w:left="720"/>
      <w:contextualSpacing/>
    </w:pPr>
  </w:style>
  <w:style w:type="paragraph" w:customStyle="1" w:styleId="ASB2">
    <w:name w:val="A_SB2"/>
    <w:basedOn w:val="Navaden"/>
    <w:rsid w:val="00A93EB5"/>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uiPriority w:val="99"/>
    <w:rsid w:val="00A93EB5"/>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locked/>
    <w:rsid w:val="00A93EB5"/>
    <w:rPr>
      <w:rFonts w:ascii="Helvetica" w:eastAsia="Calibri" w:hAnsi="Helvetica" w:cs="Times New Roman"/>
    </w:rPr>
  </w:style>
  <w:style w:type="character" w:customStyle="1" w:styleId="Bodytext">
    <w:name w:val="Body text_"/>
    <w:basedOn w:val="Privzetapisavaodstavka"/>
    <w:link w:val="Bodytext1"/>
    <w:uiPriority w:val="99"/>
    <w:rsid w:val="00A93EB5"/>
    <w:rPr>
      <w:rFonts w:ascii="Times New Roman" w:eastAsia="Arial Unicode MS" w:hAnsi="Times New Roman" w:cs="Times New Roman"/>
      <w:color w:val="000000"/>
      <w:sz w:val="23"/>
      <w:szCs w:val="23"/>
      <w:shd w:val="clear" w:color="auto" w:fill="FFFFFF"/>
      <w:lang w:eastAsia="sl-SI"/>
    </w:rPr>
  </w:style>
  <w:style w:type="paragraph" w:styleId="Brezrazmikov">
    <w:name w:val="No Spacing"/>
    <w:uiPriority w:val="1"/>
    <w:qFormat/>
    <w:rsid w:val="008F380C"/>
    <w:pPr>
      <w:spacing w:after="0" w:line="240" w:lineRule="auto"/>
    </w:pPr>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F87A0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87A06"/>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F87A06"/>
    <w:rPr>
      <w:vertAlign w:val="superscript"/>
    </w:rPr>
  </w:style>
  <w:style w:type="character" w:customStyle="1" w:styleId="Nerazreenaomemba1">
    <w:name w:val="Nerazrešena omemba1"/>
    <w:basedOn w:val="Privzetapisavaodstavka"/>
    <w:uiPriority w:val="99"/>
    <w:semiHidden/>
    <w:unhideWhenUsed/>
    <w:rsid w:val="00CA093A"/>
    <w:rPr>
      <w:color w:val="605E5C"/>
      <w:shd w:val="clear" w:color="auto" w:fill="E1DFDD"/>
    </w:rPr>
  </w:style>
  <w:style w:type="character" w:styleId="Krepko">
    <w:name w:val="Strong"/>
    <w:basedOn w:val="Privzetapisavaodstavka"/>
    <w:uiPriority w:val="22"/>
    <w:qFormat/>
    <w:rsid w:val="00692AB6"/>
    <w:rPr>
      <w:b/>
      <w:bCs/>
    </w:rPr>
  </w:style>
  <w:style w:type="character" w:customStyle="1" w:styleId="CommentReference">
    <w:name w:val="Comment Reference"/>
    <w:basedOn w:val="Privzetapisavaodstavka"/>
    <w:rsid w:val="00575C41"/>
    <w:rPr>
      <w:sz w:val="16"/>
      <w:szCs w:val="16"/>
    </w:rPr>
  </w:style>
  <w:style w:type="paragraph" w:customStyle="1" w:styleId="Default">
    <w:name w:val="Default"/>
    <w:rsid w:val="0015553A"/>
    <w:pPr>
      <w:autoSpaceDE w:val="0"/>
      <w:autoSpaceDN w:val="0"/>
      <w:adjustRightInd w:val="0"/>
      <w:spacing w:after="0" w:line="240" w:lineRule="auto"/>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DA341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3411"/>
    <w:rPr>
      <w:rFonts w:ascii="Tahoma" w:eastAsia="Calibri" w:hAnsi="Tahoma" w:cs="Tahoma"/>
      <w:sz w:val="16"/>
      <w:szCs w:val="16"/>
    </w:rPr>
  </w:style>
  <w:style w:type="character" w:styleId="Pripombasklic">
    <w:name w:val="annotation reference"/>
    <w:basedOn w:val="Privzetapisavaodstavka"/>
    <w:uiPriority w:val="99"/>
    <w:semiHidden/>
    <w:unhideWhenUsed/>
    <w:rsid w:val="00C65708"/>
    <w:rPr>
      <w:sz w:val="16"/>
      <w:szCs w:val="16"/>
    </w:rPr>
  </w:style>
  <w:style w:type="paragraph" w:styleId="Pripombabesedilo">
    <w:name w:val="annotation text"/>
    <w:basedOn w:val="Navaden"/>
    <w:link w:val="PripombabesediloZnak"/>
    <w:uiPriority w:val="99"/>
    <w:unhideWhenUsed/>
    <w:rsid w:val="00C65708"/>
    <w:pPr>
      <w:spacing w:line="240" w:lineRule="auto"/>
    </w:pPr>
    <w:rPr>
      <w:sz w:val="20"/>
      <w:szCs w:val="20"/>
    </w:rPr>
  </w:style>
  <w:style w:type="character" w:customStyle="1" w:styleId="PripombabesediloZnak">
    <w:name w:val="Pripomba – besedilo Znak"/>
    <w:basedOn w:val="Privzetapisavaodstavka"/>
    <w:link w:val="Pripombabesedilo"/>
    <w:uiPriority w:val="99"/>
    <w:rsid w:val="00C65708"/>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C65708"/>
    <w:rPr>
      <w:b/>
      <w:bCs/>
    </w:rPr>
  </w:style>
  <w:style w:type="character" w:customStyle="1" w:styleId="ZadevapripombeZnak">
    <w:name w:val="Zadeva pripombe Znak"/>
    <w:basedOn w:val="PripombabesediloZnak"/>
    <w:link w:val="Zadevapripombe"/>
    <w:uiPriority w:val="99"/>
    <w:semiHidden/>
    <w:rsid w:val="00C65708"/>
    <w:rPr>
      <w:rFonts w:ascii="Helvetica" w:eastAsia="Calibri" w:hAnsi="Helvetica" w:cs="Times New Roman"/>
      <w:b/>
      <w:bCs/>
      <w:sz w:val="20"/>
      <w:szCs w:val="20"/>
    </w:rPr>
  </w:style>
  <w:style w:type="character" w:customStyle="1" w:styleId="Bodytext10">
    <w:name w:val="Body text (10)"/>
    <w:link w:val="Bodytext101"/>
    <w:uiPriority w:val="99"/>
    <w:locked/>
    <w:rsid w:val="000C74E0"/>
    <w:rPr>
      <w:shd w:val="clear" w:color="auto" w:fill="FFFFFF"/>
    </w:rPr>
  </w:style>
  <w:style w:type="paragraph" w:customStyle="1" w:styleId="Bodytext101">
    <w:name w:val="Body text (10)1"/>
    <w:basedOn w:val="Navaden"/>
    <w:link w:val="Bodytext10"/>
    <w:uiPriority w:val="99"/>
    <w:rsid w:val="000C74E0"/>
    <w:pPr>
      <w:shd w:val="clear" w:color="auto" w:fill="FFFFFF"/>
      <w:spacing w:before="600" w:after="0" w:line="518" w:lineRule="exact"/>
    </w:pPr>
    <w:rPr>
      <w:rFonts w:asciiTheme="minorHAnsi" w:eastAsiaTheme="minorHAnsi" w:hAnsiTheme="minorHAnsi" w:cstheme="minorBidi"/>
    </w:rPr>
  </w:style>
  <w:style w:type="character" w:customStyle="1" w:styleId="Bodytext17">
    <w:name w:val="Body text (17)"/>
    <w:link w:val="Bodytext171"/>
    <w:uiPriority w:val="99"/>
    <w:locked/>
    <w:rsid w:val="000C74E0"/>
    <w:rPr>
      <w:shd w:val="clear" w:color="auto" w:fill="FFFFFF"/>
    </w:rPr>
  </w:style>
  <w:style w:type="paragraph" w:customStyle="1" w:styleId="Bodytext171">
    <w:name w:val="Body text (17)1"/>
    <w:basedOn w:val="Navaden"/>
    <w:link w:val="Bodytext17"/>
    <w:uiPriority w:val="99"/>
    <w:rsid w:val="000C74E0"/>
    <w:pPr>
      <w:shd w:val="clear" w:color="auto" w:fill="FFFFFF"/>
      <w:spacing w:after="0" w:line="398" w:lineRule="exact"/>
      <w:ind w:hanging="360"/>
      <w:jc w:val="both"/>
    </w:pPr>
    <w:rPr>
      <w:rFonts w:asciiTheme="minorHAnsi" w:eastAsiaTheme="minorHAnsi" w:hAnsiTheme="minorHAnsi" w:cstheme="minorBidi"/>
    </w:rPr>
  </w:style>
  <w:style w:type="character" w:customStyle="1" w:styleId="Bodytext179pt4">
    <w:name w:val="Body text (17) + 9 pt4"/>
    <w:uiPriority w:val="99"/>
    <w:rsid w:val="000C74E0"/>
    <w:rPr>
      <w:rFonts w:ascii="Arial Unicode MS" w:eastAsia="Times New Roman"/>
      <w:noProof/>
      <w:sz w:val="18"/>
      <w:shd w:val="clear" w:color="auto" w:fill="FFFFFF"/>
    </w:rPr>
  </w:style>
  <w:style w:type="paragraph" w:customStyle="1" w:styleId="zamik">
    <w:name w:val="zamik"/>
    <w:basedOn w:val="Navaden"/>
    <w:rsid w:val="00E4496F"/>
    <w:pPr>
      <w:spacing w:after="0" w:line="240" w:lineRule="auto"/>
      <w:ind w:firstLine="1021"/>
    </w:pPr>
    <w:rPr>
      <w:rFonts w:ascii="Times New Roman" w:eastAsia="Times New Roman" w:hAnsi="Times New Roman"/>
      <w:sz w:val="24"/>
      <w:szCs w:val="24"/>
      <w:lang w:val="en-US"/>
    </w:rPr>
  </w:style>
  <w:style w:type="character" w:styleId="Nerazreenaomemba">
    <w:name w:val="Unresolved Mention"/>
    <w:basedOn w:val="Privzetapisavaodstavka"/>
    <w:uiPriority w:val="99"/>
    <w:semiHidden/>
    <w:unhideWhenUsed/>
    <w:rsid w:val="00CE6E35"/>
    <w:rPr>
      <w:color w:val="605E5C"/>
      <w:shd w:val="clear" w:color="auto" w:fill="E1DFDD"/>
    </w:rPr>
  </w:style>
  <w:style w:type="paragraph" w:styleId="Revizija">
    <w:name w:val="Revision"/>
    <w:hidden/>
    <w:uiPriority w:val="99"/>
    <w:semiHidden/>
    <w:rsid w:val="00BB03B1"/>
    <w:pPr>
      <w:spacing w:after="0" w:line="240" w:lineRule="auto"/>
    </w:pPr>
    <w:rPr>
      <w:rFonts w:ascii="Helvetica" w:eastAsia="Calibri" w:hAnsi="Helvetica" w:cs="Times New Roman"/>
    </w:rPr>
  </w:style>
  <w:style w:type="paragraph" w:customStyle="1" w:styleId="n4">
    <w:name w:val="n4"/>
    <w:basedOn w:val="Navaden"/>
    <w:link w:val="n4Znak"/>
    <w:autoRedefine/>
    <w:qFormat/>
    <w:rsid w:val="003044D9"/>
    <w:pPr>
      <w:spacing w:after="0" w:line="260" w:lineRule="exact"/>
      <w:ind w:left="709"/>
      <w:jc w:val="both"/>
    </w:pPr>
    <w:rPr>
      <w:rFonts w:ascii="Arial" w:eastAsia="Times New Roman" w:hAnsi="Arial"/>
      <w:b/>
      <w:sz w:val="20"/>
      <w:szCs w:val="20"/>
      <w:lang w:eastAsia="sl-SI"/>
    </w:rPr>
  </w:style>
  <w:style w:type="character" w:customStyle="1" w:styleId="n4Znak">
    <w:name w:val="n4 Znak"/>
    <w:link w:val="n4"/>
    <w:rsid w:val="003044D9"/>
    <w:rPr>
      <w:rFonts w:ascii="Arial" w:eastAsia="Times New Roman" w:hAnsi="Arial"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877394">
      <w:bodyDiv w:val="1"/>
      <w:marLeft w:val="0"/>
      <w:marRight w:val="0"/>
      <w:marTop w:val="0"/>
      <w:marBottom w:val="0"/>
      <w:divBdr>
        <w:top w:val="none" w:sz="0" w:space="0" w:color="auto"/>
        <w:left w:val="none" w:sz="0" w:space="0" w:color="auto"/>
        <w:bottom w:val="none" w:sz="0" w:space="0" w:color="auto"/>
        <w:right w:val="none" w:sz="0" w:space="0" w:color="auto"/>
      </w:divBdr>
    </w:div>
    <w:div w:id="80184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p.mz@gov.si" TargetMode="External"/><Relationship Id="rId18" Type="http://schemas.openxmlformats.org/officeDocument/2006/relationships/hyperlink" Target="mailto:mojca.brescak@sb-ms.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mz.gov.si" TargetMode="External"/><Relationship Id="rId25"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mailto:gp.mz@gov.si" TargetMode="External"/><Relationship Id="rId20" Type="http://schemas.openxmlformats.org/officeDocument/2006/relationships/hyperlink" Target="https://ejn.gov.s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mz.gov.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mailto:gp.mz@gov.si"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s://ejn.gov.si/aktualno/vec-informacij-ponudniki.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z.gov.si"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hyperlink" Target="http://www.mz.gov.si" TargetMode="External"/><Relationship Id="rId2" Type="http://schemas.openxmlformats.org/officeDocument/2006/relationships/image" Target="media/image6.jpeg"/><Relationship Id="rId1" Type="http://schemas.openxmlformats.org/officeDocument/2006/relationships/image" Target="media/image5.png"/><Relationship Id="rId6" Type="http://schemas.openxmlformats.org/officeDocument/2006/relationships/hyperlink" Target="mailto:gp.mz@gov.si" TargetMode="External"/><Relationship Id="rId5" Type="http://schemas.openxmlformats.org/officeDocument/2006/relationships/oleObject" Target="embeddings/oleObject4.bin"/><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1FAE0B-CCB6-4C1F-AADA-D9CBDE6F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11408</Words>
  <Characters>65030</Characters>
  <Application>Microsoft Office Word</Application>
  <DocSecurity>0</DocSecurity>
  <Lines>541</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Breščak</dc:creator>
  <cp:lastModifiedBy>Mojca Breščak</cp:lastModifiedBy>
  <cp:revision>28</cp:revision>
  <dcterms:created xsi:type="dcterms:W3CDTF">2025-09-03T07:50:00Z</dcterms:created>
  <dcterms:modified xsi:type="dcterms:W3CDTF">2025-09-12T08:17:00Z</dcterms:modified>
</cp:coreProperties>
</file>